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C891E" w14:textId="72E7E1B4" w:rsidR="00427D11" w:rsidRPr="00A42BA0" w:rsidRDefault="00427D11" w:rsidP="000219CF">
      <w:pPr>
        <w:pStyle w:val="ConsPlusNormal"/>
        <w:spacing w:before="300" w:line="360" w:lineRule="auto"/>
        <w:jc w:val="center"/>
        <w:rPr>
          <w:b/>
          <w:bCs/>
          <w:sz w:val="28"/>
          <w:szCs w:val="28"/>
          <w:lang w:val="en-US"/>
        </w:rPr>
      </w:pPr>
      <w:bookmarkStart w:id="0" w:name="_Hlk525911588"/>
    </w:p>
    <w:p w14:paraId="44CAB9E4" w14:textId="304A3147" w:rsidR="00A47840" w:rsidRDefault="00A47840" w:rsidP="000219CF">
      <w:pPr>
        <w:pStyle w:val="ConsPlusNormal"/>
        <w:spacing w:before="300" w:line="360" w:lineRule="auto"/>
        <w:jc w:val="center"/>
        <w:rPr>
          <w:b/>
          <w:bCs/>
          <w:sz w:val="28"/>
          <w:szCs w:val="28"/>
        </w:rPr>
      </w:pPr>
    </w:p>
    <w:p w14:paraId="29513547" w14:textId="2B75BF62" w:rsidR="00A47840" w:rsidRDefault="00A47840" w:rsidP="000219CF">
      <w:pPr>
        <w:pStyle w:val="ConsPlusNormal"/>
        <w:spacing w:before="300" w:line="360" w:lineRule="auto"/>
        <w:jc w:val="center"/>
        <w:rPr>
          <w:b/>
          <w:bCs/>
          <w:sz w:val="28"/>
          <w:szCs w:val="28"/>
        </w:rPr>
      </w:pPr>
    </w:p>
    <w:p w14:paraId="5F3BDD3B" w14:textId="16A2F6FB" w:rsidR="00A47840" w:rsidRDefault="00A47840" w:rsidP="000219CF">
      <w:pPr>
        <w:pStyle w:val="ConsPlusNormal"/>
        <w:spacing w:before="300" w:line="360" w:lineRule="auto"/>
        <w:jc w:val="center"/>
        <w:rPr>
          <w:b/>
          <w:bCs/>
          <w:sz w:val="28"/>
          <w:szCs w:val="28"/>
        </w:rPr>
      </w:pPr>
    </w:p>
    <w:p w14:paraId="04E9A6CC" w14:textId="12B088A6" w:rsidR="00A47840" w:rsidRDefault="00A47840" w:rsidP="000219CF">
      <w:pPr>
        <w:pStyle w:val="ConsPlusNormal"/>
        <w:spacing w:before="300" w:line="360" w:lineRule="auto"/>
        <w:jc w:val="center"/>
        <w:rPr>
          <w:b/>
          <w:bCs/>
          <w:sz w:val="28"/>
          <w:szCs w:val="28"/>
        </w:rPr>
      </w:pPr>
    </w:p>
    <w:p w14:paraId="1977060C" w14:textId="062FC79D" w:rsidR="00A47840" w:rsidRDefault="00A47840" w:rsidP="000219CF">
      <w:pPr>
        <w:pStyle w:val="ConsPlusNormal"/>
        <w:spacing w:before="300" w:line="360" w:lineRule="auto"/>
        <w:jc w:val="center"/>
        <w:rPr>
          <w:b/>
          <w:bCs/>
          <w:sz w:val="28"/>
          <w:szCs w:val="28"/>
        </w:rPr>
      </w:pPr>
    </w:p>
    <w:p w14:paraId="7E123457" w14:textId="77777777" w:rsidR="00A47840" w:rsidRPr="000219CF" w:rsidRDefault="00A47840" w:rsidP="00A42BA0">
      <w:pPr>
        <w:pStyle w:val="ConsPlusNormal"/>
        <w:spacing w:before="300" w:line="360" w:lineRule="auto"/>
        <w:rPr>
          <w:b/>
          <w:bCs/>
          <w:sz w:val="28"/>
          <w:szCs w:val="28"/>
        </w:rPr>
      </w:pPr>
    </w:p>
    <w:p w14:paraId="4C6B160F" w14:textId="78A020B9" w:rsidR="00F2357E" w:rsidRPr="000219CF" w:rsidRDefault="00F2357E" w:rsidP="00A42BA0">
      <w:pPr>
        <w:pStyle w:val="ConsPlusNormal"/>
        <w:spacing w:before="300"/>
        <w:jc w:val="center"/>
        <w:rPr>
          <w:b/>
          <w:bCs/>
          <w:sz w:val="28"/>
          <w:szCs w:val="28"/>
        </w:rPr>
      </w:pPr>
      <w:r w:rsidRPr="000219CF">
        <w:rPr>
          <w:b/>
          <w:bCs/>
          <w:sz w:val="28"/>
          <w:szCs w:val="28"/>
        </w:rPr>
        <w:t>Об утверждении типовой формы договора по предоставлению устройства регистрации эмиссии</w:t>
      </w:r>
      <w:r w:rsidR="009308AF" w:rsidRPr="000219CF">
        <w:rPr>
          <w:b/>
          <w:bCs/>
          <w:sz w:val="28"/>
          <w:szCs w:val="28"/>
        </w:rPr>
        <w:t xml:space="preserve"> субъектам обращения лекарственных средств (иностранным юридическим лицам)</w:t>
      </w:r>
    </w:p>
    <w:p w14:paraId="74C23D37" w14:textId="77777777" w:rsidR="00427D11" w:rsidRPr="000219CF" w:rsidRDefault="00427D11" w:rsidP="00A42BA0">
      <w:pPr>
        <w:pStyle w:val="ConsPlusNormal"/>
        <w:spacing w:before="300"/>
        <w:jc w:val="both"/>
        <w:rPr>
          <w:b/>
          <w:bCs/>
          <w:sz w:val="28"/>
          <w:szCs w:val="28"/>
        </w:rPr>
      </w:pPr>
    </w:p>
    <w:p w14:paraId="7A21FB5B" w14:textId="775A41D4" w:rsidR="00EF3E03" w:rsidRPr="000219CF" w:rsidRDefault="00EF3E03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0219CF">
        <w:rPr>
          <w:sz w:val="28"/>
          <w:szCs w:val="28"/>
        </w:rPr>
        <w:t>В соответствии с пунктом 9 Положения о системе мониторинга движения лекарственных препаратов для медицинского применения, утвержденного постановлением Правительства Российской Федерации от 14 декабря 2018 г. № 1556 «Об утверждении Положения о системе мониторинга движения лекарственных препаратов для медицинского применения» (Собрание законодательства Российской</w:t>
      </w:r>
      <w:r w:rsidR="00A42BA0">
        <w:rPr>
          <w:sz w:val="28"/>
          <w:szCs w:val="28"/>
        </w:rPr>
        <w:t> </w:t>
      </w:r>
      <w:r w:rsidRPr="000219CF">
        <w:rPr>
          <w:sz w:val="28"/>
          <w:szCs w:val="28"/>
        </w:rPr>
        <w:t>Федерации, 2018, № 53, ст. 8641), п р и к а з ы в а ю:</w:t>
      </w:r>
    </w:p>
    <w:p w14:paraId="04B4BB1D" w14:textId="0F74F2F6" w:rsidR="00EF3E03" w:rsidRPr="000219CF" w:rsidRDefault="00EF3E03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0219CF">
        <w:rPr>
          <w:sz w:val="28"/>
          <w:szCs w:val="28"/>
        </w:rPr>
        <w:t>Утвердить прилагаемую типовую форму договора</w:t>
      </w:r>
      <w:r w:rsidR="00B0069F" w:rsidRPr="000219CF">
        <w:rPr>
          <w:sz w:val="28"/>
          <w:szCs w:val="28"/>
        </w:rPr>
        <w:t xml:space="preserve"> </w:t>
      </w:r>
      <w:r w:rsidRPr="000219CF">
        <w:rPr>
          <w:sz w:val="28"/>
          <w:szCs w:val="28"/>
        </w:rPr>
        <w:t>по предоставлению устройства регистрации эмиссии</w:t>
      </w:r>
      <w:r w:rsidR="009308AF" w:rsidRPr="000219CF">
        <w:rPr>
          <w:sz w:val="28"/>
          <w:szCs w:val="28"/>
        </w:rPr>
        <w:t xml:space="preserve"> субъектам обращения лекарственных средств (иностранным юридическим лицам)</w:t>
      </w:r>
      <w:r w:rsidRPr="000219CF">
        <w:rPr>
          <w:sz w:val="28"/>
          <w:szCs w:val="28"/>
        </w:rPr>
        <w:t>.</w:t>
      </w:r>
    </w:p>
    <w:p w14:paraId="247AEE20" w14:textId="77777777" w:rsidR="00EF3E03" w:rsidRPr="000219CF" w:rsidRDefault="00EF3E03">
      <w:pPr>
        <w:pStyle w:val="ConsPlusNormal"/>
        <w:spacing w:before="300" w:line="360" w:lineRule="auto"/>
        <w:rPr>
          <w:b/>
          <w:bCs/>
          <w:sz w:val="28"/>
          <w:szCs w:val="28"/>
        </w:rPr>
      </w:pPr>
    </w:p>
    <w:p w14:paraId="4F1DDE24" w14:textId="320A7E15" w:rsidR="00A47840" w:rsidRDefault="00EF3E03">
      <w:pPr>
        <w:pStyle w:val="ConsPlusNormal"/>
        <w:spacing w:before="300" w:line="360" w:lineRule="auto"/>
        <w:rPr>
          <w:sz w:val="28"/>
          <w:szCs w:val="28"/>
        </w:rPr>
      </w:pPr>
      <w:r w:rsidRPr="000219CF">
        <w:rPr>
          <w:sz w:val="28"/>
          <w:szCs w:val="28"/>
        </w:rPr>
        <w:t>Министр</w:t>
      </w:r>
      <w:r w:rsidRPr="000219CF">
        <w:rPr>
          <w:sz w:val="28"/>
          <w:szCs w:val="28"/>
        </w:rPr>
        <w:tab/>
        <w:t xml:space="preserve">                                                                             </w:t>
      </w:r>
      <w:r w:rsidR="001A2586">
        <w:rPr>
          <w:sz w:val="28"/>
          <w:szCs w:val="28"/>
        </w:rPr>
        <w:t xml:space="preserve"> </w:t>
      </w:r>
      <w:r w:rsidRPr="000219CF">
        <w:rPr>
          <w:sz w:val="28"/>
          <w:szCs w:val="28"/>
        </w:rPr>
        <w:t xml:space="preserve">         </w:t>
      </w:r>
      <w:r w:rsidR="00A47840">
        <w:rPr>
          <w:sz w:val="28"/>
          <w:szCs w:val="28"/>
        </w:rPr>
        <w:t xml:space="preserve">            </w:t>
      </w:r>
      <w:r w:rsidRPr="000219CF">
        <w:rPr>
          <w:sz w:val="28"/>
          <w:szCs w:val="28"/>
        </w:rPr>
        <w:t xml:space="preserve"> </w:t>
      </w:r>
      <w:r w:rsidR="001A2586">
        <w:rPr>
          <w:sz w:val="28"/>
          <w:szCs w:val="28"/>
        </w:rPr>
        <w:t>Д.В. Мантуров</w:t>
      </w:r>
    </w:p>
    <w:p w14:paraId="5793AF71" w14:textId="77777777" w:rsidR="001A2586" w:rsidRPr="000219CF" w:rsidRDefault="001A2586">
      <w:pPr>
        <w:pStyle w:val="ConsPlusNormal"/>
        <w:spacing w:before="300" w:line="360" w:lineRule="auto"/>
        <w:rPr>
          <w:b/>
          <w:bCs/>
          <w:sz w:val="28"/>
          <w:szCs w:val="28"/>
        </w:rPr>
      </w:pPr>
    </w:p>
    <w:p w14:paraId="74306BDE" w14:textId="77777777" w:rsidR="001A2586" w:rsidRDefault="001A2586" w:rsidP="00A42BA0">
      <w:pPr>
        <w:pStyle w:val="ConsPlusNormal"/>
        <w:spacing w:before="300" w:line="360" w:lineRule="auto"/>
        <w:sectPr w:rsidR="001A2586" w:rsidSect="001A2586">
          <w:headerReference w:type="default" r:id="rId11"/>
          <w:foot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2B6312E" w14:textId="5D17C6BF" w:rsidR="00F61C40" w:rsidRDefault="00F61C40" w:rsidP="00A42BA0">
      <w:pPr>
        <w:pStyle w:val="ConsPlusNormal"/>
        <w:spacing w:before="300" w:line="360" w:lineRule="auto"/>
      </w:pPr>
    </w:p>
    <w:p w14:paraId="6D8ACA22" w14:textId="77777777" w:rsidR="001A2586" w:rsidRDefault="001A2586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37B85D51" w14:textId="47038825" w:rsidR="00A64948" w:rsidRPr="000219CF" w:rsidRDefault="00A64948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219CF">
        <w:rPr>
          <w:rFonts w:ascii="Times New Roman" w:hAnsi="Times New Roman" w:cs="Times New Roman"/>
          <w:sz w:val="28"/>
          <w:szCs w:val="28"/>
        </w:rPr>
        <w:t>УТВЕРЖДЕНА</w:t>
      </w:r>
    </w:p>
    <w:p w14:paraId="36E0AC6A" w14:textId="77777777" w:rsidR="00A64948" w:rsidRPr="000219CF" w:rsidRDefault="00A64948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64433CFE" w14:textId="77777777" w:rsidR="00A64948" w:rsidRPr="000219CF" w:rsidRDefault="00A64948" w:rsidP="0014715B">
      <w:pPr>
        <w:pStyle w:val="ConsPlusNormal"/>
        <w:ind w:left="4820"/>
        <w:jc w:val="center"/>
        <w:rPr>
          <w:sz w:val="28"/>
          <w:szCs w:val="28"/>
        </w:rPr>
      </w:pPr>
      <w:r w:rsidRPr="000219CF">
        <w:rPr>
          <w:sz w:val="28"/>
          <w:szCs w:val="28"/>
        </w:rPr>
        <w:t>приказом Минпромторга России</w:t>
      </w:r>
    </w:p>
    <w:p w14:paraId="0287B7FD" w14:textId="77777777" w:rsidR="00A64948" w:rsidRPr="000219CF" w:rsidRDefault="00A64948" w:rsidP="0014715B">
      <w:pPr>
        <w:pStyle w:val="ConsPlusNormal"/>
        <w:ind w:left="4820"/>
        <w:rPr>
          <w:sz w:val="28"/>
          <w:szCs w:val="28"/>
        </w:rPr>
      </w:pPr>
      <w:r w:rsidRPr="000219CF">
        <w:rPr>
          <w:sz w:val="28"/>
          <w:szCs w:val="28"/>
        </w:rPr>
        <w:t xml:space="preserve">              от ________ 2019 г. № ____</w:t>
      </w:r>
    </w:p>
    <w:p w14:paraId="2BC9289C" w14:textId="77777777" w:rsidR="00065943" w:rsidRPr="000219CF" w:rsidRDefault="00065943">
      <w:pPr>
        <w:pStyle w:val="ConsPlusNormal"/>
        <w:spacing w:before="300" w:line="360" w:lineRule="auto"/>
        <w:rPr>
          <w:b/>
          <w:bCs/>
          <w:sz w:val="28"/>
          <w:szCs w:val="28"/>
        </w:rPr>
      </w:pPr>
    </w:p>
    <w:p w14:paraId="1FA2E680" w14:textId="2B14DFAD" w:rsidR="00A64948" w:rsidRPr="000219CF" w:rsidRDefault="00A64948" w:rsidP="0014715B">
      <w:pPr>
        <w:pStyle w:val="ConsPlusNormal"/>
        <w:jc w:val="center"/>
        <w:rPr>
          <w:b/>
          <w:bCs/>
          <w:sz w:val="28"/>
          <w:szCs w:val="28"/>
        </w:rPr>
      </w:pPr>
      <w:r w:rsidRPr="000219CF">
        <w:rPr>
          <w:b/>
          <w:bCs/>
          <w:sz w:val="28"/>
          <w:szCs w:val="28"/>
        </w:rPr>
        <w:t>Типовая форма договора по предоставлению устройства регистрации эмиссии</w:t>
      </w:r>
      <w:r w:rsidR="009308AF" w:rsidRPr="00DD3F05">
        <w:rPr>
          <w:b/>
          <w:bCs/>
          <w:sz w:val="28"/>
          <w:szCs w:val="28"/>
        </w:rPr>
        <w:t xml:space="preserve"> </w:t>
      </w:r>
      <w:r w:rsidR="009308AF" w:rsidRPr="000219CF">
        <w:rPr>
          <w:b/>
          <w:bCs/>
          <w:sz w:val="28"/>
          <w:szCs w:val="28"/>
        </w:rPr>
        <w:t xml:space="preserve">субъектам обращения лекарственных средств </w:t>
      </w:r>
      <w:r w:rsidR="0014715B">
        <w:rPr>
          <w:b/>
          <w:bCs/>
          <w:sz w:val="28"/>
          <w:szCs w:val="28"/>
        </w:rPr>
        <w:br/>
      </w:r>
      <w:r w:rsidR="009308AF" w:rsidRPr="000219CF">
        <w:rPr>
          <w:b/>
          <w:bCs/>
          <w:sz w:val="28"/>
          <w:szCs w:val="28"/>
        </w:rPr>
        <w:t>(иностранным юридическим лицам)</w:t>
      </w:r>
    </w:p>
    <w:p w14:paraId="5A4A2AAA" w14:textId="77777777" w:rsidR="00C943D8" w:rsidRPr="000219CF" w:rsidRDefault="00C943D8">
      <w:pPr>
        <w:pStyle w:val="ConsPlusNormal"/>
        <w:spacing w:line="360" w:lineRule="auto"/>
        <w:jc w:val="both"/>
        <w:rPr>
          <w:sz w:val="28"/>
          <w:szCs w:val="28"/>
        </w:rPr>
      </w:pPr>
    </w:p>
    <w:tbl>
      <w:tblPr>
        <w:tblW w:w="5152" w:type="pct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3"/>
        <w:gridCol w:w="5102"/>
      </w:tblGrid>
      <w:tr w:rsidR="00C943D8" w:rsidRPr="000219CF" w14:paraId="1CC3BA73" w14:textId="77777777" w:rsidTr="006C10C4">
        <w:tc>
          <w:tcPr>
            <w:tcW w:w="4962" w:type="dxa"/>
          </w:tcPr>
          <w:p w14:paraId="6A53A3AE" w14:textId="77777777" w:rsidR="00C943D8" w:rsidRPr="000219CF" w:rsidRDefault="00C943D8">
            <w:pPr>
              <w:pStyle w:val="ConsPlusNormal"/>
              <w:spacing w:line="360" w:lineRule="auto"/>
              <w:rPr>
                <w:sz w:val="28"/>
                <w:szCs w:val="28"/>
              </w:rPr>
            </w:pPr>
            <w:r w:rsidRPr="000219CF">
              <w:rPr>
                <w:sz w:val="28"/>
                <w:szCs w:val="28"/>
              </w:rPr>
              <w:t>г. Москва</w:t>
            </w:r>
          </w:p>
        </w:tc>
        <w:tc>
          <w:tcPr>
            <w:tcW w:w="4677" w:type="dxa"/>
          </w:tcPr>
          <w:p w14:paraId="25BB47F1" w14:textId="5A505F4D" w:rsidR="00C943D8" w:rsidRPr="000219CF" w:rsidRDefault="00C943D8">
            <w:pPr>
              <w:pStyle w:val="ConsPlusNormal"/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14:paraId="1BD495B6" w14:textId="77777777" w:rsidR="00E961D6" w:rsidRPr="000219CF" w:rsidRDefault="00E961D6">
      <w:pPr>
        <w:pStyle w:val="ConsPlusNormal"/>
        <w:spacing w:line="360" w:lineRule="auto"/>
        <w:ind w:left="-284" w:firstLine="539"/>
        <w:jc w:val="both"/>
        <w:rPr>
          <w:b/>
          <w:sz w:val="28"/>
          <w:szCs w:val="28"/>
        </w:rPr>
      </w:pPr>
      <w:bookmarkStart w:id="1" w:name="_Hlk525911880"/>
    </w:p>
    <w:p w14:paraId="013515C3" w14:textId="5844C5F9" w:rsidR="00EE39B9" w:rsidRPr="00DF39EE" w:rsidRDefault="00EE39B9" w:rsidP="00A42BA0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F39EE">
        <w:rPr>
          <w:sz w:val="28"/>
          <w:szCs w:val="28"/>
        </w:rPr>
        <w:t>Общество с ограниченной ответственностью «Оператор-ЦРПТ»</w:t>
      </w:r>
      <w:bookmarkStart w:id="2" w:name="_Hlk15290355"/>
      <w:r w:rsidRPr="00DF39EE">
        <w:rPr>
          <w:rStyle w:val="af5"/>
          <w:sz w:val="28"/>
          <w:szCs w:val="28"/>
        </w:rPr>
        <w:footnoteReference w:id="1"/>
      </w:r>
      <w:bookmarkEnd w:id="2"/>
      <w:r w:rsidRPr="00DF39EE">
        <w:rPr>
          <w:sz w:val="28"/>
          <w:szCs w:val="28"/>
        </w:rPr>
        <w:t xml:space="preserve"> (далее – Оператор) в лице ________________________________________________________</w:t>
      </w:r>
      <w:r w:rsidR="00433A35">
        <w:rPr>
          <w:sz w:val="28"/>
          <w:szCs w:val="28"/>
        </w:rPr>
        <w:t>,</w:t>
      </w:r>
      <w:r w:rsidRPr="00DF39EE">
        <w:rPr>
          <w:sz w:val="28"/>
          <w:szCs w:val="28"/>
        </w:rPr>
        <w:t xml:space="preserve">  </w:t>
      </w:r>
    </w:p>
    <w:p w14:paraId="6C908359" w14:textId="3740D56A" w:rsidR="00EE39B9" w:rsidRPr="00DF39EE" w:rsidRDefault="00EE39B9" w:rsidP="00A42BA0">
      <w:pPr>
        <w:pStyle w:val="ConsPlusNormal"/>
        <w:spacing w:line="384" w:lineRule="auto"/>
        <w:ind w:firstLine="709"/>
        <w:jc w:val="center"/>
        <w:rPr>
          <w:szCs w:val="28"/>
        </w:rPr>
      </w:pPr>
      <w:r w:rsidRPr="00DF39EE">
        <w:rPr>
          <w:szCs w:val="28"/>
        </w:rPr>
        <w:t>(должность, фамилия, имя, отчество (при наличии)</w:t>
      </w:r>
    </w:p>
    <w:p w14:paraId="7F0BDF4C" w14:textId="63A8E4D8" w:rsidR="00EE39B9" w:rsidRPr="00DF39EE" w:rsidRDefault="00EE39B9" w:rsidP="00A42BA0">
      <w:pPr>
        <w:pStyle w:val="ConsPlusNormal"/>
        <w:spacing w:line="360" w:lineRule="auto"/>
        <w:jc w:val="both"/>
        <w:rPr>
          <w:sz w:val="28"/>
          <w:szCs w:val="28"/>
        </w:rPr>
      </w:pPr>
      <w:r w:rsidRPr="00DF39EE">
        <w:rPr>
          <w:sz w:val="28"/>
          <w:szCs w:val="28"/>
        </w:rPr>
        <w:t>действующего на основании __________________________________________</w:t>
      </w:r>
      <w:r w:rsidR="00433A35">
        <w:rPr>
          <w:sz w:val="28"/>
          <w:szCs w:val="28"/>
        </w:rPr>
        <w:t>____,</w:t>
      </w:r>
    </w:p>
    <w:p w14:paraId="058256A2" w14:textId="77777777" w:rsidR="00EE39B9" w:rsidRPr="00DF39EE" w:rsidRDefault="00EE39B9" w:rsidP="00A42BA0">
      <w:pPr>
        <w:pStyle w:val="ConsPlusNormal"/>
        <w:spacing w:line="384" w:lineRule="auto"/>
        <w:ind w:firstLine="709"/>
        <w:jc w:val="center"/>
        <w:rPr>
          <w:szCs w:val="28"/>
        </w:rPr>
      </w:pPr>
      <w:r w:rsidRPr="00DF39EE">
        <w:rPr>
          <w:szCs w:val="28"/>
        </w:rPr>
        <w:t>(</w:t>
      </w:r>
      <w:bookmarkStart w:id="3" w:name="_Hlk17148878"/>
      <w:r w:rsidRPr="00DF39EE">
        <w:rPr>
          <w:szCs w:val="28"/>
        </w:rPr>
        <w:t>правоустанавливающий документ (устав) или доверенность (их реквизиты)</w:t>
      </w:r>
    </w:p>
    <w:bookmarkEnd w:id="3"/>
    <w:p w14:paraId="7442273E" w14:textId="77777777" w:rsidR="00EE39B9" w:rsidRPr="00DF39EE" w:rsidRDefault="00EE39B9" w:rsidP="00A42BA0">
      <w:pPr>
        <w:pStyle w:val="ConsPlusNormal"/>
        <w:spacing w:line="360" w:lineRule="auto"/>
        <w:jc w:val="both"/>
        <w:rPr>
          <w:sz w:val="28"/>
          <w:szCs w:val="28"/>
        </w:rPr>
      </w:pPr>
      <w:r w:rsidRPr="00DF39EE">
        <w:rPr>
          <w:sz w:val="28"/>
          <w:szCs w:val="28"/>
        </w:rPr>
        <w:t xml:space="preserve">с одной стороны, и </w:t>
      </w:r>
    </w:p>
    <w:p w14:paraId="28E85DAD" w14:textId="2C91C475" w:rsidR="00EE39B9" w:rsidRDefault="00EE39B9" w:rsidP="00A42BA0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14:paraId="755E7BE7" w14:textId="3E620C96" w:rsidR="00EE39B9" w:rsidRDefault="00EE39B9" w:rsidP="00EE39B9">
      <w:pPr>
        <w:pStyle w:val="ConsPlusNormal"/>
        <w:spacing w:line="360" w:lineRule="auto"/>
        <w:ind w:left="-284" w:firstLine="709"/>
        <w:jc w:val="center"/>
        <w:rPr>
          <w:sz w:val="28"/>
          <w:szCs w:val="28"/>
        </w:rPr>
      </w:pPr>
      <w:r>
        <w:rPr>
          <w:szCs w:val="28"/>
        </w:rPr>
        <w:t>(</w:t>
      </w:r>
      <w:r w:rsidR="00256F9A" w:rsidRPr="00256F9A">
        <w:rPr>
          <w:szCs w:val="28"/>
        </w:rPr>
        <w:t>полное наименование иностранного юридического лица</w:t>
      </w:r>
      <w:r>
        <w:rPr>
          <w:szCs w:val="28"/>
        </w:rPr>
        <w:t>)</w:t>
      </w:r>
    </w:p>
    <w:p w14:paraId="38DB1B14" w14:textId="626B54E4" w:rsidR="00EE39B9" w:rsidRDefault="00EE39B9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_________________________________________________________________</w:t>
      </w:r>
      <w:r w:rsidR="00256F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48AA9440" w14:textId="239892F8" w:rsidR="00EE39B9" w:rsidRDefault="00EE39B9" w:rsidP="00EE39B9">
      <w:pPr>
        <w:pStyle w:val="ConsPlusNormal"/>
        <w:spacing w:line="360" w:lineRule="auto"/>
        <w:jc w:val="center"/>
        <w:rPr>
          <w:sz w:val="28"/>
          <w:szCs w:val="28"/>
        </w:rPr>
      </w:pPr>
      <w:r>
        <w:rPr>
          <w:szCs w:val="28"/>
        </w:rPr>
        <w:t>(</w:t>
      </w:r>
      <w:r w:rsidR="00256F9A" w:rsidRPr="00256F9A">
        <w:rPr>
          <w:szCs w:val="28"/>
        </w:rPr>
        <w:t>полное наименование представителя – юридического лица / фамилия, имя, отчество (при наличии) представителя – физического лица / полное наименование представительства иностранного юридического лица на территории Российской Федерации, фамилия, имя, отчество (при наличии) руководителя (Главы) представительства</w:t>
      </w:r>
      <w:r>
        <w:rPr>
          <w:szCs w:val="28"/>
        </w:rPr>
        <w:t>)</w:t>
      </w:r>
    </w:p>
    <w:p w14:paraId="28983E97" w14:textId="77777777" w:rsidR="008F0FBA" w:rsidRPr="00DF39EE" w:rsidRDefault="008F0FBA" w:rsidP="008F0FBA">
      <w:pPr>
        <w:pStyle w:val="ConsPlusNormal"/>
        <w:spacing w:line="360" w:lineRule="auto"/>
        <w:jc w:val="both"/>
        <w:rPr>
          <w:sz w:val="28"/>
          <w:szCs w:val="28"/>
        </w:rPr>
      </w:pPr>
      <w:r w:rsidRPr="00DF39EE">
        <w:rPr>
          <w:sz w:val="28"/>
          <w:szCs w:val="28"/>
        </w:rPr>
        <w:t>действующего на основании __________________________________________</w:t>
      </w:r>
      <w:r>
        <w:rPr>
          <w:sz w:val="28"/>
          <w:szCs w:val="28"/>
        </w:rPr>
        <w:t>____,</w:t>
      </w:r>
    </w:p>
    <w:p w14:paraId="3758E7BB" w14:textId="24CC7F1A" w:rsidR="00EE39B9" w:rsidRPr="00D637C6" w:rsidRDefault="008F0FBA" w:rsidP="00D637C6">
      <w:pPr>
        <w:pStyle w:val="ConsPlusNormal"/>
        <w:spacing w:line="384" w:lineRule="auto"/>
        <w:ind w:firstLine="709"/>
        <w:jc w:val="center"/>
        <w:rPr>
          <w:szCs w:val="28"/>
        </w:rPr>
      </w:pPr>
      <w:r w:rsidRPr="00DF39EE">
        <w:rPr>
          <w:szCs w:val="28"/>
        </w:rPr>
        <w:t>(правоустанавливающий документ (устав</w:t>
      </w:r>
      <w:r>
        <w:rPr>
          <w:szCs w:val="28"/>
        </w:rPr>
        <w:t xml:space="preserve"> </w:t>
      </w:r>
      <w:r w:rsidRPr="00D637C6">
        <w:rPr>
          <w:szCs w:val="28"/>
        </w:rPr>
        <w:t>/</w:t>
      </w:r>
      <w:r>
        <w:rPr>
          <w:szCs w:val="28"/>
        </w:rPr>
        <w:t xml:space="preserve"> положение</w:t>
      </w:r>
      <w:r w:rsidRPr="00DF39EE">
        <w:rPr>
          <w:szCs w:val="28"/>
        </w:rPr>
        <w:t>) или доверенность (их реквизиты)</w:t>
      </w:r>
    </w:p>
    <w:p w14:paraId="474D2949" w14:textId="74CAA35B" w:rsidR="00D85E90" w:rsidRPr="000219CF" w:rsidRDefault="00256F9A" w:rsidP="00A42BA0">
      <w:pPr>
        <w:pStyle w:val="ConsPlusNormal"/>
        <w:spacing w:line="360" w:lineRule="auto"/>
        <w:jc w:val="both"/>
        <w:rPr>
          <w:sz w:val="28"/>
          <w:szCs w:val="28"/>
        </w:rPr>
      </w:pPr>
      <w:r w:rsidRPr="00256F9A">
        <w:rPr>
          <w:sz w:val="28"/>
          <w:szCs w:val="28"/>
        </w:rPr>
        <w:lastRenderedPageBreak/>
        <w:t>(далее</w:t>
      </w:r>
      <w:r>
        <w:rPr>
          <w:sz w:val="28"/>
          <w:szCs w:val="28"/>
        </w:rPr>
        <w:t xml:space="preserve"> </w:t>
      </w:r>
      <w:r w:rsidRPr="00256F9A">
        <w:rPr>
          <w:sz w:val="28"/>
          <w:szCs w:val="28"/>
        </w:rPr>
        <w:t xml:space="preserve">- Участник), </w:t>
      </w:r>
      <w:r>
        <w:rPr>
          <w:sz w:val="28"/>
          <w:szCs w:val="28"/>
        </w:rPr>
        <w:t xml:space="preserve">являясь </w:t>
      </w:r>
      <w:r w:rsidRPr="00256F9A">
        <w:rPr>
          <w:sz w:val="28"/>
          <w:szCs w:val="28"/>
        </w:rPr>
        <w:t>эмитент</w:t>
      </w:r>
      <w:r>
        <w:rPr>
          <w:sz w:val="28"/>
          <w:szCs w:val="28"/>
        </w:rPr>
        <w:t>о</w:t>
      </w:r>
      <w:r w:rsidRPr="00256F9A">
        <w:rPr>
          <w:sz w:val="28"/>
          <w:szCs w:val="28"/>
        </w:rPr>
        <w:t>м средств идентификации</w:t>
      </w:r>
      <w:r w:rsidR="008F0FBA">
        <w:rPr>
          <w:sz w:val="28"/>
          <w:szCs w:val="28"/>
        </w:rPr>
        <w:t xml:space="preserve"> -</w:t>
      </w:r>
      <w:r w:rsidRPr="00256F9A">
        <w:rPr>
          <w:sz w:val="28"/>
          <w:szCs w:val="28"/>
        </w:rPr>
        <w:t xml:space="preserve"> юридическим лиц</w:t>
      </w:r>
      <w:r>
        <w:rPr>
          <w:sz w:val="28"/>
          <w:szCs w:val="28"/>
        </w:rPr>
        <w:t>о</w:t>
      </w:r>
      <w:r w:rsidRPr="00256F9A">
        <w:rPr>
          <w:sz w:val="28"/>
          <w:szCs w:val="28"/>
        </w:rPr>
        <w:t>м, гражданская правоспособность котор</w:t>
      </w:r>
      <w:r>
        <w:rPr>
          <w:sz w:val="28"/>
          <w:szCs w:val="28"/>
        </w:rPr>
        <w:t>ого</w:t>
      </w:r>
      <w:r w:rsidRPr="00256F9A">
        <w:rPr>
          <w:sz w:val="28"/>
          <w:szCs w:val="28"/>
        </w:rPr>
        <w:t xml:space="preserve"> определяется в соответствии с законодательством иностранного государства, в котором такое юридическое лицо учрежден</w:t>
      </w:r>
      <w:r w:rsidR="003A1D76">
        <w:rPr>
          <w:sz w:val="28"/>
          <w:szCs w:val="28"/>
        </w:rPr>
        <w:t>о</w:t>
      </w:r>
      <w:r w:rsidRPr="00256F9A">
        <w:rPr>
          <w:sz w:val="28"/>
          <w:szCs w:val="28"/>
        </w:rPr>
        <w:t>, являющ</w:t>
      </w:r>
      <w:r w:rsidR="003A1D76">
        <w:rPr>
          <w:sz w:val="28"/>
          <w:szCs w:val="28"/>
        </w:rPr>
        <w:t>им</w:t>
      </w:r>
      <w:r w:rsidRPr="00256F9A">
        <w:rPr>
          <w:sz w:val="28"/>
          <w:szCs w:val="28"/>
        </w:rPr>
        <w:t>ся держател</w:t>
      </w:r>
      <w:r>
        <w:rPr>
          <w:sz w:val="28"/>
          <w:szCs w:val="28"/>
        </w:rPr>
        <w:t>ем</w:t>
      </w:r>
      <w:r w:rsidRPr="00256F9A">
        <w:rPr>
          <w:sz w:val="28"/>
          <w:szCs w:val="28"/>
        </w:rPr>
        <w:t xml:space="preserve"> либо владельц</w:t>
      </w:r>
      <w:r>
        <w:rPr>
          <w:sz w:val="28"/>
          <w:szCs w:val="28"/>
        </w:rPr>
        <w:t>е</w:t>
      </w:r>
      <w:r w:rsidRPr="00256F9A">
        <w:rPr>
          <w:sz w:val="28"/>
          <w:szCs w:val="28"/>
        </w:rPr>
        <w:t>м регистрационн</w:t>
      </w:r>
      <w:r>
        <w:rPr>
          <w:sz w:val="28"/>
          <w:szCs w:val="28"/>
        </w:rPr>
        <w:t>ого</w:t>
      </w:r>
      <w:r w:rsidRPr="00256F9A">
        <w:rPr>
          <w:sz w:val="28"/>
          <w:szCs w:val="28"/>
        </w:rPr>
        <w:t xml:space="preserve"> удостоверен</w:t>
      </w:r>
      <w:r>
        <w:rPr>
          <w:sz w:val="28"/>
          <w:szCs w:val="28"/>
        </w:rPr>
        <w:t>ия</w:t>
      </w:r>
      <w:r w:rsidRPr="00256F9A">
        <w:rPr>
          <w:sz w:val="28"/>
          <w:szCs w:val="28"/>
        </w:rPr>
        <w:t xml:space="preserve"> лекарственных препаратов, при производстве лекарственных препаратов вне территории Российской Федерации</w:t>
      </w:r>
      <w:r w:rsidR="003A1D76" w:rsidRPr="003A1D76">
        <w:rPr>
          <w:sz w:val="28"/>
          <w:szCs w:val="28"/>
        </w:rPr>
        <w:t>, в соответствии с постановлением Правительства Российской Федерации от 14 декабря 2018 г. № 1556 «Об утверждении Положения о системе мониторинга движения лекарственных препаратов для медицинского применения» (Собрание законодательства Российской Федерации, 2018, № 53, ст. 8641)</w:t>
      </w:r>
      <w:r w:rsidR="003A1D76">
        <w:rPr>
          <w:sz w:val="28"/>
          <w:szCs w:val="28"/>
        </w:rPr>
        <w:t>, с другой стороны,</w:t>
      </w:r>
      <w:r w:rsidR="009308AF" w:rsidRPr="000219CF">
        <w:rPr>
          <w:sz w:val="28"/>
          <w:szCs w:val="28"/>
        </w:rPr>
        <w:t xml:space="preserve"> </w:t>
      </w:r>
      <w:r w:rsidR="00347731" w:rsidRPr="000219CF">
        <w:rPr>
          <w:sz w:val="28"/>
          <w:szCs w:val="28"/>
        </w:rPr>
        <w:t xml:space="preserve">Оператор и Участник </w:t>
      </w:r>
      <w:r w:rsidR="003A1D76">
        <w:rPr>
          <w:sz w:val="28"/>
          <w:szCs w:val="28"/>
        </w:rPr>
        <w:t>вместе</w:t>
      </w:r>
      <w:r w:rsidR="00347731" w:rsidRPr="000219CF">
        <w:rPr>
          <w:sz w:val="28"/>
          <w:szCs w:val="28"/>
        </w:rPr>
        <w:t xml:space="preserve"> именуются Стороны</w:t>
      </w:r>
      <w:r w:rsidR="003A1D76">
        <w:rPr>
          <w:sz w:val="28"/>
          <w:szCs w:val="28"/>
        </w:rPr>
        <w:t>, заключили настоящий Договор (далее – Договор) о следующем:</w:t>
      </w:r>
    </w:p>
    <w:p w14:paraId="7F431139" w14:textId="77777777" w:rsidR="00C943D8" w:rsidRPr="000219CF" w:rsidRDefault="00C943D8">
      <w:pPr>
        <w:pStyle w:val="ConsPlusNormal"/>
        <w:spacing w:line="360" w:lineRule="auto"/>
        <w:jc w:val="both"/>
        <w:rPr>
          <w:sz w:val="28"/>
          <w:szCs w:val="28"/>
        </w:rPr>
      </w:pPr>
    </w:p>
    <w:p w14:paraId="275618BA" w14:textId="404B72C3" w:rsidR="00EC6911" w:rsidRPr="000219CF" w:rsidRDefault="00EC6911" w:rsidP="00F61C40">
      <w:pPr>
        <w:pStyle w:val="ConsPlusNormal"/>
        <w:spacing w:line="360" w:lineRule="auto"/>
        <w:ind w:left="420"/>
        <w:jc w:val="center"/>
        <w:outlineLvl w:val="0"/>
        <w:rPr>
          <w:b/>
          <w:sz w:val="28"/>
          <w:szCs w:val="28"/>
        </w:rPr>
      </w:pPr>
      <w:r w:rsidRPr="000219CF">
        <w:rPr>
          <w:b/>
          <w:sz w:val="28"/>
          <w:szCs w:val="28"/>
          <w:lang w:val="en-US"/>
        </w:rPr>
        <w:t>I</w:t>
      </w:r>
      <w:r w:rsidRPr="000219CF">
        <w:rPr>
          <w:b/>
          <w:sz w:val="28"/>
          <w:szCs w:val="28"/>
        </w:rPr>
        <w:t xml:space="preserve">. </w:t>
      </w:r>
      <w:r w:rsidR="00C943D8" w:rsidRPr="000219CF">
        <w:rPr>
          <w:b/>
          <w:sz w:val="28"/>
          <w:szCs w:val="28"/>
        </w:rPr>
        <w:t>П</w:t>
      </w:r>
      <w:r w:rsidR="007941B8" w:rsidRPr="000219CF">
        <w:rPr>
          <w:b/>
          <w:sz w:val="28"/>
          <w:szCs w:val="28"/>
        </w:rPr>
        <w:t xml:space="preserve">редмет </w:t>
      </w:r>
      <w:r w:rsidR="000E25D5" w:rsidRPr="000219CF">
        <w:rPr>
          <w:b/>
          <w:sz w:val="28"/>
          <w:szCs w:val="28"/>
        </w:rPr>
        <w:t>Д</w:t>
      </w:r>
      <w:r w:rsidR="007941B8" w:rsidRPr="000219CF">
        <w:rPr>
          <w:b/>
          <w:sz w:val="28"/>
          <w:szCs w:val="28"/>
        </w:rPr>
        <w:t>оговора</w:t>
      </w:r>
      <w:bookmarkEnd w:id="0"/>
    </w:p>
    <w:p w14:paraId="4089F380" w14:textId="77777777" w:rsidR="000E2350" w:rsidRDefault="000E2350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</w:p>
    <w:p w14:paraId="4C30A818" w14:textId="0C0783E7" w:rsidR="000E25D5" w:rsidRPr="000219CF" w:rsidRDefault="00EC6911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0219CF">
        <w:rPr>
          <w:sz w:val="28"/>
          <w:szCs w:val="28"/>
        </w:rPr>
        <w:t xml:space="preserve">1.1. </w:t>
      </w:r>
      <w:r w:rsidR="00C943D8" w:rsidRPr="000219CF">
        <w:rPr>
          <w:sz w:val="28"/>
          <w:szCs w:val="28"/>
        </w:rPr>
        <w:t xml:space="preserve">Оператор обязуется передать </w:t>
      </w:r>
      <w:r w:rsidR="00AB606C" w:rsidRPr="000219CF">
        <w:rPr>
          <w:sz w:val="28"/>
          <w:szCs w:val="28"/>
        </w:rPr>
        <w:t xml:space="preserve">Участнику </w:t>
      </w:r>
      <w:bookmarkEnd w:id="1"/>
      <w:r w:rsidR="00C943D8" w:rsidRPr="000219CF">
        <w:rPr>
          <w:sz w:val="28"/>
          <w:szCs w:val="28"/>
        </w:rPr>
        <w:t xml:space="preserve">в безвозмездное </w:t>
      </w:r>
      <w:r w:rsidR="00622A01" w:rsidRPr="000219CF">
        <w:rPr>
          <w:sz w:val="28"/>
          <w:szCs w:val="28"/>
        </w:rPr>
        <w:t xml:space="preserve">временное </w:t>
      </w:r>
      <w:r w:rsidR="00C943D8" w:rsidRPr="000219CF">
        <w:rPr>
          <w:sz w:val="28"/>
          <w:szCs w:val="28"/>
        </w:rPr>
        <w:t xml:space="preserve">пользование </w:t>
      </w:r>
      <w:r w:rsidR="0085793D" w:rsidRPr="000219CF">
        <w:rPr>
          <w:sz w:val="28"/>
          <w:szCs w:val="28"/>
        </w:rPr>
        <w:t>и владение</w:t>
      </w:r>
      <w:r w:rsidR="00582013" w:rsidRPr="000219CF">
        <w:rPr>
          <w:sz w:val="28"/>
          <w:szCs w:val="28"/>
        </w:rPr>
        <w:t xml:space="preserve"> </w:t>
      </w:r>
      <w:r w:rsidR="00B34F32" w:rsidRPr="000219CF">
        <w:rPr>
          <w:sz w:val="28"/>
          <w:szCs w:val="28"/>
        </w:rPr>
        <w:t>устройств</w:t>
      </w:r>
      <w:r w:rsidR="00ED281F">
        <w:rPr>
          <w:sz w:val="28"/>
          <w:szCs w:val="28"/>
        </w:rPr>
        <w:t>о</w:t>
      </w:r>
      <w:r w:rsidR="00B34F32" w:rsidRPr="000219CF">
        <w:rPr>
          <w:sz w:val="28"/>
          <w:szCs w:val="28"/>
        </w:rPr>
        <w:t xml:space="preserve"> </w:t>
      </w:r>
      <w:r w:rsidR="007C6BAC" w:rsidRPr="000219CF">
        <w:rPr>
          <w:sz w:val="28"/>
          <w:szCs w:val="28"/>
        </w:rPr>
        <w:t>регистрации эмиссии</w:t>
      </w:r>
      <w:r w:rsidR="000E25D5" w:rsidRPr="000219CF">
        <w:rPr>
          <w:sz w:val="28"/>
          <w:szCs w:val="28"/>
        </w:rPr>
        <w:t>,</w:t>
      </w:r>
      <w:r w:rsidRPr="000219CF">
        <w:rPr>
          <w:sz w:val="28"/>
          <w:szCs w:val="28"/>
        </w:rPr>
        <w:t xml:space="preserve"> </w:t>
      </w:r>
      <w:r w:rsidR="000E25D5" w:rsidRPr="000219CF">
        <w:rPr>
          <w:sz w:val="28"/>
          <w:szCs w:val="28"/>
        </w:rPr>
        <w:t xml:space="preserve">а Участник обязуется принять </w:t>
      </w:r>
      <w:r w:rsidR="00997B7C" w:rsidRPr="000219CF">
        <w:rPr>
          <w:sz w:val="28"/>
          <w:szCs w:val="28"/>
        </w:rPr>
        <w:t>устройств</w:t>
      </w:r>
      <w:r w:rsidR="00ED281F">
        <w:rPr>
          <w:sz w:val="28"/>
          <w:szCs w:val="28"/>
        </w:rPr>
        <w:t>о</w:t>
      </w:r>
      <w:r w:rsidR="00997B7C" w:rsidRPr="000219CF">
        <w:rPr>
          <w:sz w:val="28"/>
          <w:szCs w:val="28"/>
        </w:rPr>
        <w:t xml:space="preserve"> регистрации эмиссии</w:t>
      </w:r>
      <w:r w:rsidR="000E25D5" w:rsidRPr="000219CF">
        <w:rPr>
          <w:sz w:val="28"/>
          <w:szCs w:val="28"/>
        </w:rPr>
        <w:t>, пользоваться им</w:t>
      </w:r>
      <w:r w:rsidR="00997B7C" w:rsidRPr="000219CF">
        <w:rPr>
          <w:sz w:val="28"/>
          <w:szCs w:val="28"/>
        </w:rPr>
        <w:t>и</w:t>
      </w:r>
      <w:r w:rsidR="000E25D5" w:rsidRPr="000219CF">
        <w:rPr>
          <w:sz w:val="28"/>
          <w:szCs w:val="28"/>
        </w:rPr>
        <w:t xml:space="preserve"> </w:t>
      </w:r>
      <w:r w:rsidR="003F6862">
        <w:rPr>
          <w:sz w:val="28"/>
          <w:szCs w:val="28"/>
        </w:rPr>
        <w:br/>
      </w:r>
      <w:r w:rsidR="000E25D5" w:rsidRPr="000219CF">
        <w:rPr>
          <w:sz w:val="28"/>
          <w:szCs w:val="28"/>
        </w:rPr>
        <w:t xml:space="preserve">в соответствии с условиями Договора и вернуть в порядке и сроки, установленные Договором. </w:t>
      </w:r>
    </w:p>
    <w:p w14:paraId="25C2DFC2" w14:textId="5997F07B" w:rsidR="00EC6911" w:rsidRPr="000219CF" w:rsidRDefault="00997B7C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0219CF">
        <w:rPr>
          <w:sz w:val="28"/>
          <w:szCs w:val="28"/>
        </w:rPr>
        <w:t>В</w:t>
      </w:r>
      <w:r w:rsidR="009308AF" w:rsidRPr="000219CF">
        <w:rPr>
          <w:sz w:val="28"/>
          <w:szCs w:val="28"/>
        </w:rPr>
        <w:t xml:space="preserve"> цел</w:t>
      </w:r>
      <w:r w:rsidRPr="000219CF">
        <w:rPr>
          <w:sz w:val="28"/>
          <w:szCs w:val="28"/>
        </w:rPr>
        <w:t>ях</w:t>
      </w:r>
      <w:r w:rsidR="009308AF" w:rsidRPr="000219CF">
        <w:rPr>
          <w:sz w:val="28"/>
          <w:szCs w:val="28"/>
        </w:rPr>
        <w:t xml:space="preserve"> Договора п</w:t>
      </w:r>
      <w:r w:rsidR="000E25D5" w:rsidRPr="000219CF">
        <w:rPr>
          <w:sz w:val="28"/>
          <w:szCs w:val="28"/>
        </w:rPr>
        <w:t>од устройством регистрации эмиссии понимается</w:t>
      </w:r>
      <w:r w:rsidRPr="000219CF">
        <w:rPr>
          <w:sz w:val="28"/>
          <w:szCs w:val="28"/>
        </w:rPr>
        <w:t xml:space="preserve"> </w:t>
      </w:r>
      <w:r w:rsidR="00BE1A84" w:rsidRPr="000219CF">
        <w:rPr>
          <w:sz w:val="28"/>
          <w:szCs w:val="28"/>
        </w:rPr>
        <w:t>программно-</w:t>
      </w:r>
      <w:r w:rsidR="00B34F32" w:rsidRPr="000219CF">
        <w:rPr>
          <w:sz w:val="28"/>
          <w:szCs w:val="28"/>
        </w:rPr>
        <w:t>аппаратн</w:t>
      </w:r>
      <w:r w:rsidR="00D35B01" w:rsidRPr="000219CF">
        <w:rPr>
          <w:sz w:val="28"/>
          <w:szCs w:val="28"/>
        </w:rPr>
        <w:t>ое</w:t>
      </w:r>
      <w:r w:rsidR="00B34F32" w:rsidRPr="000219CF">
        <w:rPr>
          <w:sz w:val="28"/>
          <w:szCs w:val="28"/>
        </w:rPr>
        <w:t xml:space="preserve"> шифровальн</w:t>
      </w:r>
      <w:r w:rsidR="00D35B01" w:rsidRPr="000219CF">
        <w:rPr>
          <w:sz w:val="28"/>
          <w:szCs w:val="28"/>
        </w:rPr>
        <w:t>ое</w:t>
      </w:r>
      <w:r w:rsidR="00B34F32" w:rsidRPr="000219CF">
        <w:rPr>
          <w:sz w:val="28"/>
          <w:szCs w:val="28"/>
        </w:rPr>
        <w:t xml:space="preserve"> </w:t>
      </w:r>
      <w:r w:rsidR="00BE1A84" w:rsidRPr="000219CF">
        <w:rPr>
          <w:sz w:val="28"/>
          <w:szCs w:val="28"/>
        </w:rPr>
        <w:t>(</w:t>
      </w:r>
      <w:r w:rsidR="00B34F32" w:rsidRPr="000219CF">
        <w:rPr>
          <w:sz w:val="28"/>
          <w:szCs w:val="28"/>
        </w:rPr>
        <w:t>криптографическ</w:t>
      </w:r>
      <w:r w:rsidR="00D35B01" w:rsidRPr="000219CF">
        <w:rPr>
          <w:sz w:val="28"/>
          <w:szCs w:val="28"/>
        </w:rPr>
        <w:t>ое</w:t>
      </w:r>
      <w:r w:rsidR="00BE1A84" w:rsidRPr="000219CF">
        <w:rPr>
          <w:sz w:val="28"/>
          <w:szCs w:val="28"/>
        </w:rPr>
        <w:t xml:space="preserve">) </w:t>
      </w:r>
      <w:r w:rsidR="00D35B01" w:rsidRPr="000219CF">
        <w:rPr>
          <w:sz w:val="28"/>
          <w:szCs w:val="28"/>
        </w:rPr>
        <w:t>техническое средство</w:t>
      </w:r>
      <w:r w:rsidR="00BE1A84" w:rsidRPr="000219CF">
        <w:rPr>
          <w:sz w:val="28"/>
          <w:szCs w:val="28"/>
        </w:rPr>
        <w:t xml:space="preserve">, </w:t>
      </w:r>
      <w:r w:rsidR="008F0FBA" w:rsidRPr="008F0FBA">
        <w:rPr>
          <w:sz w:val="28"/>
          <w:szCs w:val="28"/>
        </w:rPr>
        <w:t xml:space="preserve">включающее в себя техническое средство проверки кода проверки либо соответствующее требованиям к техническому средству проверки кода проверки, </w:t>
      </w:r>
      <w:r w:rsidR="00D35B01" w:rsidRPr="000219CF">
        <w:rPr>
          <w:sz w:val="28"/>
          <w:szCs w:val="28"/>
        </w:rPr>
        <w:t xml:space="preserve">используемое </w:t>
      </w:r>
      <w:r w:rsidR="00BE1A84" w:rsidRPr="000219CF">
        <w:rPr>
          <w:sz w:val="28"/>
          <w:szCs w:val="28"/>
        </w:rPr>
        <w:t xml:space="preserve">Участником для </w:t>
      </w:r>
      <w:r w:rsidR="007C6BAC" w:rsidRPr="000219CF">
        <w:rPr>
          <w:sz w:val="28"/>
          <w:szCs w:val="28"/>
        </w:rPr>
        <w:t xml:space="preserve">получения </w:t>
      </w:r>
      <w:r w:rsidR="001F7A16" w:rsidRPr="000219CF">
        <w:rPr>
          <w:sz w:val="28"/>
          <w:szCs w:val="28"/>
        </w:rPr>
        <w:t xml:space="preserve">кодов маркировки </w:t>
      </w:r>
      <w:r w:rsidR="007C6BAC" w:rsidRPr="000219CF">
        <w:rPr>
          <w:sz w:val="28"/>
          <w:szCs w:val="28"/>
        </w:rPr>
        <w:t xml:space="preserve">и </w:t>
      </w:r>
      <w:r w:rsidR="00BE1A84" w:rsidRPr="000219CF">
        <w:rPr>
          <w:sz w:val="28"/>
          <w:szCs w:val="28"/>
        </w:rPr>
        <w:t xml:space="preserve">обмена информацией с </w:t>
      </w:r>
      <w:r w:rsidR="000E2350" w:rsidRPr="000E2350">
        <w:rPr>
          <w:sz w:val="28"/>
          <w:szCs w:val="28"/>
        </w:rPr>
        <w:t>федеральной государственной информационной систем</w:t>
      </w:r>
      <w:r w:rsidR="000E2350">
        <w:rPr>
          <w:sz w:val="28"/>
          <w:szCs w:val="28"/>
        </w:rPr>
        <w:t>ой</w:t>
      </w:r>
      <w:r w:rsidR="000E2350" w:rsidRPr="000E2350">
        <w:rPr>
          <w:sz w:val="28"/>
          <w:szCs w:val="28"/>
        </w:rPr>
        <w:t xml:space="preserve"> мониторинга движения лекарственных препаратов для медицинского применения от производителя </w:t>
      </w:r>
      <w:r w:rsidR="003F6862">
        <w:rPr>
          <w:sz w:val="28"/>
          <w:szCs w:val="28"/>
        </w:rPr>
        <w:br/>
      </w:r>
      <w:r w:rsidR="000E2350" w:rsidRPr="000E2350">
        <w:rPr>
          <w:sz w:val="28"/>
          <w:szCs w:val="28"/>
        </w:rPr>
        <w:t>до конечного потребителя с использованием в отношении лекарственных препаратов для медицинского применения средств идентификации (далее – Система МДЛП)</w:t>
      </w:r>
      <w:r w:rsidR="009E67C6" w:rsidRPr="000219CF">
        <w:rPr>
          <w:sz w:val="28"/>
          <w:szCs w:val="28"/>
        </w:rPr>
        <w:t>,</w:t>
      </w:r>
      <w:r w:rsidR="00BE1A84" w:rsidRPr="000219CF">
        <w:rPr>
          <w:sz w:val="28"/>
          <w:szCs w:val="28"/>
        </w:rPr>
        <w:t xml:space="preserve"> </w:t>
      </w:r>
      <w:r w:rsidR="003F6862">
        <w:rPr>
          <w:sz w:val="28"/>
          <w:szCs w:val="28"/>
        </w:rPr>
        <w:br/>
      </w:r>
      <w:r w:rsidR="00BE1A84" w:rsidRPr="000219CF">
        <w:rPr>
          <w:sz w:val="28"/>
          <w:szCs w:val="28"/>
        </w:rPr>
        <w:t xml:space="preserve">в части </w:t>
      </w:r>
      <w:r w:rsidR="007C6BAC" w:rsidRPr="000219CF">
        <w:rPr>
          <w:sz w:val="28"/>
          <w:szCs w:val="28"/>
        </w:rPr>
        <w:t>передачи</w:t>
      </w:r>
      <w:r w:rsidR="00BE1A84" w:rsidRPr="000219CF">
        <w:rPr>
          <w:sz w:val="28"/>
          <w:szCs w:val="28"/>
        </w:rPr>
        <w:t xml:space="preserve"> в Систему МДЛП сведений о маркировке </w:t>
      </w:r>
      <w:r w:rsidR="007C6BAC" w:rsidRPr="000219CF">
        <w:rPr>
          <w:sz w:val="28"/>
          <w:szCs w:val="28"/>
        </w:rPr>
        <w:t>упаковок лекарственных препаратов</w:t>
      </w:r>
      <w:r w:rsidR="00BE1A84" w:rsidRPr="000219CF">
        <w:rPr>
          <w:sz w:val="28"/>
          <w:szCs w:val="28"/>
        </w:rPr>
        <w:t xml:space="preserve"> средствами идентификации, </w:t>
      </w:r>
      <w:r w:rsidR="00D35B01" w:rsidRPr="000219CF">
        <w:rPr>
          <w:sz w:val="28"/>
          <w:szCs w:val="28"/>
        </w:rPr>
        <w:t xml:space="preserve">соответствующее </w:t>
      </w:r>
      <w:r w:rsidR="000F57EB" w:rsidRPr="000219CF">
        <w:rPr>
          <w:sz w:val="28"/>
          <w:szCs w:val="28"/>
        </w:rPr>
        <w:t xml:space="preserve">требованиям, </w:t>
      </w:r>
      <w:r w:rsidR="000F57EB" w:rsidRPr="000219CF">
        <w:rPr>
          <w:sz w:val="28"/>
          <w:szCs w:val="28"/>
        </w:rPr>
        <w:lastRenderedPageBreak/>
        <w:t xml:space="preserve">установленным федеральным органом исполнительной власти в области обеспечения безопасности к шифровальным (криптографическим) средствам защиты кодов маркировки </w:t>
      </w:r>
      <w:r w:rsidR="000E2C96" w:rsidRPr="000219CF">
        <w:rPr>
          <w:sz w:val="28"/>
          <w:szCs w:val="28"/>
        </w:rPr>
        <w:t>(</w:t>
      </w:r>
      <w:r w:rsidR="000F57EB" w:rsidRPr="000219CF">
        <w:rPr>
          <w:sz w:val="28"/>
          <w:szCs w:val="28"/>
        </w:rPr>
        <w:t>далее – Оборудование</w:t>
      </w:r>
      <w:r w:rsidR="000E2C96" w:rsidRPr="000219CF">
        <w:rPr>
          <w:sz w:val="28"/>
          <w:szCs w:val="28"/>
        </w:rPr>
        <w:t>)</w:t>
      </w:r>
      <w:r w:rsidR="000E25D5" w:rsidRPr="000219CF">
        <w:rPr>
          <w:sz w:val="28"/>
          <w:szCs w:val="28"/>
        </w:rPr>
        <w:t>.</w:t>
      </w:r>
      <w:r w:rsidR="000F57EB" w:rsidRPr="000219CF">
        <w:rPr>
          <w:sz w:val="28"/>
          <w:szCs w:val="28"/>
        </w:rPr>
        <w:t xml:space="preserve"> </w:t>
      </w:r>
    </w:p>
    <w:p w14:paraId="5D8698E4" w14:textId="24A39D27" w:rsidR="00EC6911" w:rsidRPr="000219CF" w:rsidRDefault="00EC6911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0219CF">
        <w:rPr>
          <w:sz w:val="28"/>
          <w:szCs w:val="28"/>
        </w:rPr>
        <w:t xml:space="preserve">1.2. </w:t>
      </w:r>
      <w:r w:rsidR="00E66EBA" w:rsidRPr="000219CF">
        <w:rPr>
          <w:sz w:val="28"/>
          <w:szCs w:val="28"/>
        </w:rPr>
        <w:t xml:space="preserve">Одна единица Оборудования используется в качестве основного оборудования, одна единица – в качестве резервного оборудования на условиях, указанных в </w:t>
      </w:r>
      <w:r w:rsidR="002C12F2" w:rsidRPr="000219CF">
        <w:rPr>
          <w:sz w:val="28"/>
          <w:szCs w:val="28"/>
        </w:rPr>
        <w:t>разделе</w:t>
      </w:r>
      <w:r w:rsidR="00E66EBA" w:rsidRPr="000219CF">
        <w:rPr>
          <w:sz w:val="28"/>
          <w:szCs w:val="28"/>
        </w:rPr>
        <w:t xml:space="preserve"> </w:t>
      </w:r>
      <w:r w:rsidR="00F409CB" w:rsidRPr="00DD3F05">
        <w:rPr>
          <w:sz w:val="28"/>
          <w:szCs w:val="28"/>
        </w:rPr>
        <w:t>III</w:t>
      </w:r>
      <w:r w:rsidR="00E66EBA" w:rsidRPr="000219CF">
        <w:rPr>
          <w:sz w:val="28"/>
          <w:szCs w:val="28"/>
        </w:rPr>
        <w:t xml:space="preserve"> Договора.</w:t>
      </w:r>
    </w:p>
    <w:p w14:paraId="0568F51D" w14:textId="7AC002E9" w:rsidR="00597225" w:rsidRDefault="00EC6911" w:rsidP="00F61C40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0219CF">
        <w:rPr>
          <w:sz w:val="28"/>
          <w:szCs w:val="28"/>
        </w:rPr>
        <w:t xml:space="preserve">1.3. </w:t>
      </w:r>
      <w:r w:rsidR="003E10F1" w:rsidRPr="000219CF">
        <w:rPr>
          <w:sz w:val="28"/>
          <w:szCs w:val="28"/>
        </w:rPr>
        <w:t>Оборудование</w:t>
      </w:r>
      <w:r w:rsidR="00C943D8" w:rsidRPr="000219CF">
        <w:rPr>
          <w:sz w:val="28"/>
          <w:szCs w:val="28"/>
        </w:rPr>
        <w:t xml:space="preserve"> является собственностью Оператора.</w:t>
      </w:r>
    </w:p>
    <w:p w14:paraId="333CABBE" w14:textId="77777777" w:rsidR="00F61C40" w:rsidRPr="00F61C40" w:rsidRDefault="00F61C40" w:rsidP="00F61C40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</w:p>
    <w:p w14:paraId="17C13A2F" w14:textId="241EA513" w:rsidR="002A3D56" w:rsidRPr="000219CF" w:rsidRDefault="002A3D56">
      <w:pPr>
        <w:pStyle w:val="ConsPlusNormal"/>
        <w:spacing w:line="360" w:lineRule="auto"/>
        <w:ind w:left="420"/>
        <w:jc w:val="center"/>
        <w:outlineLvl w:val="0"/>
        <w:rPr>
          <w:b/>
          <w:sz w:val="28"/>
          <w:szCs w:val="28"/>
        </w:rPr>
      </w:pPr>
      <w:r w:rsidRPr="000219CF">
        <w:rPr>
          <w:b/>
          <w:sz w:val="28"/>
          <w:szCs w:val="28"/>
          <w:lang w:val="en-US"/>
        </w:rPr>
        <w:t>II</w:t>
      </w:r>
      <w:r w:rsidRPr="000219CF">
        <w:rPr>
          <w:b/>
          <w:sz w:val="28"/>
          <w:szCs w:val="28"/>
        </w:rPr>
        <w:t xml:space="preserve">. </w:t>
      </w:r>
      <w:r w:rsidR="000E25D5" w:rsidRPr="000219CF">
        <w:rPr>
          <w:b/>
          <w:sz w:val="28"/>
          <w:szCs w:val="28"/>
        </w:rPr>
        <w:t>Взаимодействие</w:t>
      </w:r>
      <w:r w:rsidR="007941B8" w:rsidRPr="000219CF">
        <w:rPr>
          <w:b/>
          <w:sz w:val="28"/>
          <w:szCs w:val="28"/>
        </w:rPr>
        <w:t xml:space="preserve"> Сторон</w:t>
      </w:r>
    </w:p>
    <w:p w14:paraId="78565E70" w14:textId="77777777" w:rsidR="000E2350" w:rsidRDefault="000E2350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</w:p>
    <w:p w14:paraId="53B636DE" w14:textId="5CCB24F9" w:rsidR="002A3D56" w:rsidRPr="00DD3F05" w:rsidRDefault="002A3D56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2.1. </w:t>
      </w:r>
      <w:r w:rsidR="00597225" w:rsidRPr="00DD3F05">
        <w:rPr>
          <w:sz w:val="28"/>
          <w:szCs w:val="28"/>
        </w:rPr>
        <w:t>Оператор принимает на себя следующие обязательства:</w:t>
      </w:r>
    </w:p>
    <w:p w14:paraId="1F4821F3" w14:textId="68055A12" w:rsidR="0088473B" w:rsidRPr="00DD3F05" w:rsidRDefault="002A3D56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2.1.1. </w:t>
      </w:r>
      <w:r w:rsidR="000E2350">
        <w:rPr>
          <w:sz w:val="28"/>
          <w:szCs w:val="28"/>
        </w:rPr>
        <w:t>О</w:t>
      </w:r>
      <w:r w:rsidR="00597225" w:rsidRPr="00DD3F05">
        <w:rPr>
          <w:sz w:val="28"/>
          <w:szCs w:val="28"/>
        </w:rPr>
        <w:t xml:space="preserve">беспечить предоставление Участнику Оборудования в течение </w:t>
      </w:r>
      <w:r w:rsidR="003F6862">
        <w:rPr>
          <w:sz w:val="28"/>
          <w:szCs w:val="28"/>
        </w:rPr>
        <w:br/>
      </w:r>
      <w:r w:rsidR="00597225" w:rsidRPr="00DD3F05">
        <w:rPr>
          <w:sz w:val="28"/>
          <w:szCs w:val="28"/>
        </w:rPr>
        <w:t>30 календарных дней с даты получения Оператором</w:t>
      </w:r>
      <w:r w:rsidR="00553F4E" w:rsidRPr="00DD3F05">
        <w:rPr>
          <w:sz w:val="28"/>
          <w:szCs w:val="28"/>
        </w:rPr>
        <w:t xml:space="preserve"> </w:t>
      </w:r>
      <w:r w:rsidR="0088473B" w:rsidRPr="00DD3F05">
        <w:rPr>
          <w:sz w:val="28"/>
          <w:szCs w:val="28"/>
        </w:rPr>
        <w:t>последнего из следующих документов:</w:t>
      </w:r>
    </w:p>
    <w:p w14:paraId="39F15A60" w14:textId="1FD080B9" w:rsidR="0088473B" w:rsidRPr="00DD3F05" w:rsidRDefault="00597225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заявки (заявок) Участника </w:t>
      </w:r>
      <w:r w:rsidR="000E25D5" w:rsidRPr="00DD3F05">
        <w:rPr>
          <w:sz w:val="28"/>
          <w:szCs w:val="28"/>
        </w:rPr>
        <w:t>(</w:t>
      </w:r>
      <w:r w:rsidR="000E2350">
        <w:rPr>
          <w:sz w:val="28"/>
          <w:szCs w:val="28"/>
        </w:rPr>
        <w:t>п</w:t>
      </w:r>
      <w:r w:rsidR="000E25D5" w:rsidRPr="00DD3F05">
        <w:rPr>
          <w:sz w:val="28"/>
          <w:szCs w:val="28"/>
        </w:rPr>
        <w:t xml:space="preserve">риложение </w:t>
      </w:r>
      <w:r w:rsidRPr="00DD3F05">
        <w:rPr>
          <w:sz w:val="28"/>
          <w:szCs w:val="28"/>
        </w:rPr>
        <w:t xml:space="preserve">№ </w:t>
      </w:r>
      <w:r w:rsidR="00121AE3">
        <w:rPr>
          <w:sz w:val="28"/>
          <w:szCs w:val="28"/>
        </w:rPr>
        <w:t>1</w:t>
      </w:r>
      <w:r w:rsidRPr="00DD3F05">
        <w:rPr>
          <w:sz w:val="28"/>
          <w:szCs w:val="28"/>
        </w:rPr>
        <w:t xml:space="preserve"> к Договору</w:t>
      </w:r>
      <w:r w:rsidR="000E25D5" w:rsidRPr="00DD3F05">
        <w:rPr>
          <w:sz w:val="28"/>
          <w:szCs w:val="28"/>
        </w:rPr>
        <w:t xml:space="preserve">), </w:t>
      </w:r>
      <w:r w:rsidRPr="00DD3F05">
        <w:rPr>
          <w:sz w:val="28"/>
          <w:szCs w:val="28"/>
        </w:rPr>
        <w:t xml:space="preserve">далее – Заявка </w:t>
      </w:r>
      <w:r w:rsidR="00553F4E" w:rsidRPr="00DD3F05">
        <w:rPr>
          <w:sz w:val="28"/>
          <w:szCs w:val="28"/>
        </w:rPr>
        <w:t xml:space="preserve">(заявки) </w:t>
      </w:r>
      <w:r w:rsidRPr="00DD3F05">
        <w:rPr>
          <w:sz w:val="28"/>
          <w:szCs w:val="28"/>
        </w:rPr>
        <w:t>Участника</w:t>
      </w:r>
      <w:r w:rsidR="000E25D5" w:rsidRPr="00DD3F05">
        <w:rPr>
          <w:sz w:val="28"/>
          <w:szCs w:val="28"/>
        </w:rPr>
        <w:t>;</w:t>
      </w:r>
      <w:r w:rsidR="00DA022F" w:rsidRPr="00DD3F05">
        <w:rPr>
          <w:sz w:val="28"/>
          <w:szCs w:val="28"/>
        </w:rPr>
        <w:t xml:space="preserve"> </w:t>
      </w:r>
    </w:p>
    <w:p w14:paraId="590E4F70" w14:textId="35CCADDC" w:rsidR="002A3D56" w:rsidRPr="00DD3F05" w:rsidRDefault="00DA022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документов, разрешающих ввоз Участником Оборудования на территорию государства места эксплуатации Оборудования (в случае принятия Участником решения о размещении Оборудования за пределами территории Российской</w:t>
      </w:r>
      <w:r w:rsidR="00651C39">
        <w:rPr>
          <w:sz w:val="28"/>
          <w:szCs w:val="28"/>
        </w:rPr>
        <w:t> </w:t>
      </w:r>
      <w:r w:rsidRPr="00DD3F05">
        <w:rPr>
          <w:sz w:val="28"/>
          <w:szCs w:val="28"/>
        </w:rPr>
        <w:t>Федерации).</w:t>
      </w:r>
      <w:r w:rsidR="002A3D56" w:rsidRPr="00DD3F05" w:rsidDel="00FA4BC2">
        <w:rPr>
          <w:sz w:val="28"/>
          <w:szCs w:val="28"/>
        </w:rPr>
        <w:t xml:space="preserve"> </w:t>
      </w:r>
      <w:r w:rsidR="004505FC" w:rsidRPr="00DD3F05">
        <w:rPr>
          <w:sz w:val="28"/>
          <w:szCs w:val="28"/>
        </w:rPr>
        <w:t xml:space="preserve">В Заявке </w:t>
      </w:r>
      <w:r w:rsidR="009640EB" w:rsidRPr="00DD3F05">
        <w:rPr>
          <w:sz w:val="28"/>
          <w:szCs w:val="28"/>
        </w:rPr>
        <w:t xml:space="preserve">(заявках) </w:t>
      </w:r>
      <w:r w:rsidR="004505FC" w:rsidRPr="00DD3F05">
        <w:rPr>
          <w:sz w:val="28"/>
          <w:szCs w:val="28"/>
        </w:rPr>
        <w:t>Участника указывается место эксплуатации Оборудования (далее – Место эксплуатации Оборудования).</w:t>
      </w:r>
    </w:p>
    <w:p w14:paraId="5E49EB96" w14:textId="1C0124EA" w:rsidR="002A3D56" w:rsidRPr="00DD3F05" w:rsidRDefault="00283CC5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Вместе</w:t>
      </w:r>
      <w:r w:rsidR="00196190" w:rsidRPr="00DD3F05">
        <w:rPr>
          <w:sz w:val="28"/>
          <w:szCs w:val="28"/>
        </w:rPr>
        <w:t xml:space="preserve"> с </w:t>
      </w:r>
      <w:r w:rsidR="0016255E" w:rsidRPr="00DD3F05">
        <w:rPr>
          <w:sz w:val="28"/>
          <w:szCs w:val="28"/>
        </w:rPr>
        <w:t>Оборудованием</w:t>
      </w:r>
      <w:r w:rsidR="00196190" w:rsidRPr="00DD3F05">
        <w:rPr>
          <w:sz w:val="28"/>
          <w:szCs w:val="28"/>
        </w:rPr>
        <w:t xml:space="preserve"> Участнику передаются ключи для активации Оборудования, необходимые для его подключения к программно-аппаратному комплексу Участника.</w:t>
      </w:r>
    </w:p>
    <w:p w14:paraId="03DEAECB" w14:textId="1C62530A" w:rsidR="002A3D56" w:rsidRPr="00DD3F05" w:rsidRDefault="000E21A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Оборудование переда</w:t>
      </w:r>
      <w:r w:rsidR="0016255E" w:rsidRPr="00DD3F05">
        <w:rPr>
          <w:sz w:val="28"/>
          <w:szCs w:val="28"/>
        </w:rPr>
        <w:t>е</w:t>
      </w:r>
      <w:r w:rsidRPr="00DD3F05">
        <w:rPr>
          <w:sz w:val="28"/>
          <w:szCs w:val="28"/>
        </w:rPr>
        <w:t xml:space="preserve">тся Участнику </w:t>
      </w:r>
      <w:r w:rsidR="009640EB" w:rsidRPr="00DD3F05">
        <w:rPr>
          <w:sz w:val="28"/>
          <w:szCs w:val="28"/>
        </w:rPr>
        <w:t xml:space="preserve">по Акту приема-передачи Оборудования </w:t>
      </w:r>
      <w:r w:rsidR="000E25D5" w:rsidRPr="00DD3F05">
        <w:rPr>
          <w:sz w:val="28"/>
          <w:szCs w:val="28"/>
        </w:rPr>
        <w:t>(</w:t>
      </w:r>
      <w:r w:rsidR="00DD4906">
        <w:rPr>
          <w:sz w:val="28"/>
          <w:szCs w:val="28"/>
        </w:rPr>
        <w:t>п</w:t>
      </w:r>
      <w:r w:rsidR="009640EB" w:rsidRPr="00DD3F05">
        <w:rPr>
          <w:sz w:val="28"/>
          <w:szCs w:val="28"/>
        </w:rPr>
        <w:t>риложени</w:t>
      </w:r>
      <w:r w:rsidR="000E25D5" w:rsidRPr="00DD3F05">
        <w:rPr>
          <w:sz w:val="28"/>
          <w:szCs w:val="28"/>
        </w:rPr>
        <w:t>е</w:t>
      </w:r>
      <w:r w:rsidR="009640EB" w:rsidRPr="00DD3F05">
        <w:rPr>
          <w:sz w:val="28"/>
          <w:szCs w:val="28"/>
        </w:rPr>
        <w:t xml:space="preserve"> № </w:t>
      </w:r>
      <w:r w:rsidR="00E72016">
        <w:rPr>
          <w:sz w:val="28"/>
          <w:szCs w:val="28"/>
        </w:rPr>
        <w:t>2</w:t>
      </w:r>
      <w:r w:rsidR="009640EB" w:rsidRPr="00DD3F05">
        <w:rPr>
          <w:sz w:val="28"/>
          <w:szCs w:val="28"/>
        </w:rPr>
        <w:t xml:space="preserve"> к Договору</w:t>
      </w:r>
      <w:r w:rsidR="000E25D5" w:rsidRPr="00DD3F05">
        <w:rPr>
          <w:sz w:val="28"/>
          <w:szCs w:val="28"/>
        </w:rPr>
        <w:t>)</w:t>
      </w:r>
      <w:r w:rsidR="009640EB" w:rsidRPr="00DD3F05">
        <w:rPr>
          <w:sz w:val="28"/>
          <w:szCs w:val="28"/>
        </w:rPr>
        <w:t xml:space="preserve"> </w:t>
      </w:r>
      <w:r w:rsidRPr="00DD3F05">
        <w:rPr>
          <w:sz w:val="28"/>
          <w:szCs w:val="28"/>
        </w:rPr>
        <w:t>по адресу</w:t>
      </w:r>
      <w:r w:rsidR="00225C35" w:rsidRPr="00DD3F05">
        <w:rPr>
          <w:sz w:val="28"/>
          <w:szCs w:val="28"/>
        </w:rPr>
        <w:t xml:space="preserve"> Оператора, указанному в </w:t>
      </w:r>
      <w:r w:rsidR="00553F4E" w:rsidRPr="00DD3F05">
        <w:rPr>
          <w:sz w:val="28"/>
          <w:szCs w:val="28"/>
        </w:rPr>
        <w:t>разделе</w:t>
      </w:r>
      <w:r w:rsidR="009640EB" w:rsidRPr="00DD3F05">
        <w:rPr>
          <w:sz w:val="28"/>
          <w:szCs w:val="28"/>
        </w:rPr>
        <w:t xml:space="preserve"> </w:t>
      </w:r>
      <w:r w:rsidR="0016255E" w:rsidRPr="00DD3F05">
        <w:rPr>
          <w:sz w:val="28"/>
          <w:szCs w:val="28"/>
        </w:rPr>
        <w:t>XII</w:t>
      </w:r>
      <w:r w:rsidR="009640EB" w:rsidRPr="00DD3F05">
        <w:rPr>
          <w:sz w:val="28"/>
          <w:szCs w:val="28"/>
        </w:rPr>
        <w:t xml:space="preserve"> </w:t>
      </w:r>
      <w:r w:rsidR="00225C35" w:rsidRPr="00DD3F05">
        <w:rPr>
          <w:sz w:val="28"/>
          <w:szCs w:val="28"/>
        </w:rPr>
        <w:t>Договора</w:t>
      </w:r>
      <w:r w:rsidR="009640EB" w:rsidRPr="00DD3F05">
        <w:rPr>
          <w:sz w:val="28"/>
          <w:szCs w:val="28"/>
        </w:rPr>
        <w:t>,</w:t>
      </w:r>
      <w:r w:rsidR="005D0699" w:rsidRPr="00DD3F05">
        <w:rPr>
          <w:sz w:val="28"/>
          <w:szCs w:val="28"/>
        </w:rPr>
        <w:t xml:space="preserve"> в рабоч</w:t>
      </w:r>
      <w:r w:rsidR="001030CE" w:rsidRPr="00DD3F05">
        <w:rPr>
          <w:sz w:val="28"/>
          <w:szCs w:val="28"/>
        </w:rPr>
        <w:t>ее время</w:t>
      </w:r>
      <w:r w:rsidR="005D0699" w:rsidRPr="00DD3F05">
        <w:rPr>
          <w:sz w:val="28"/>
          <w:szCs w:val="28"/>
        </w:rPr>
        <w:t xml:space="preserve"> Оператора</w:t>
      </w:r>
      <w:r w:rsidR="00225C35" w:rsidRPr="00DD3F05">
        <w:rPr>
          <w:sz w:val="28"/>
          <w:szCs w:val="28"/>
        </w:rPr>
        <w:t>.</w:t>
      </w:r>
      <w:r w:rsidR="005D0699" w:rsidRPr="00DD3F05">
        <w:rPr>
          <w:sz w:val="28"/>
          <w:szCs w:val="28"/>
        </w:rPr>
        <w:t xml:space="preserve"> Рабоч</w:t>
      </w:r>
      <w:r w:rsidR="001030CE" w:rsidRPr="00DD3F05">
        <w:rPr>
          <w:sz w:val="28"/>
          <w:szCs w:val="28"/>
        </w:rPr>
        <w:t>ее</w:t>
      </w:r>
      <w:r w:rsidR="005D0699" w:rsidRPr="00DD3F05">
        <w:rPr>
          <w:sz w:val="28"/>
          <w:szCs w:val="28"/>
        </w:rPr>
        <w:t xml:space="preserve"> </w:t>
      </w:r>
      <w:r w:rsidR="001030CE" w:rsidRPr="00DD3F05">
        <w:rPr>
          <w:sz w:val="28"/>
          <w:szCs w:val="28"/>
        </w:rPr>
        <w:t>время</w:t>
      </w:r>
      <w:r w:rsidR="005D0699" w:rsidRPr="00DD3F05">
        <w:rPr>
          <w:sz w:val="28"/>
          <w:szCs w:val="28"/>
        </w:rPr>
        <w:t xml:space="preserve"> Оператора </w:t>
      </w:r>
      <w:r w:rsidR="00283CC5" w:rsidRPr="00DD3F05">
        <w:rPr>
          <w:sz w:val="28"/>
          <w:szCs w:val="28"/>
        </w:rPr>
        <w:t>указыва</w:t>
      </w:r>
      <w:r w:rsidR="001030CE" w:rsidRPr="00DD3F05">
        <w:rPr>
          <w:sz w:val="28"/>
          <w:szCs w:val="28"/>
        </w:rPr>
        <w:t>е</w:t>
      </w:r>
      <w:r w:rsidR="00283CC5" w:rsidRPr="00DD3F05">
        <w:rPr>
          <w:sz w:val="28"/>
          <w:szCs w:val="28"/>
        </w:rPr>
        <w:t>тся</w:t>
      </w:r>
      <w:r w:rsidR="005D0699" w:rsidRPr="00DD3F05">
        <w:rPr>
          <w:sz w:val="28"/>
          <w:szCs w:val="28"/>
        </w:rPr>
        <w:t xml:space="preserve"> на </w:t>
      </w:r>
      <w:r w:rsidR="00DD4906" w:rsidRPr="00DD4906">
        <w:rPr>
          <w:sz w:val="28"/>
          <w:szCs w:val="28"/>
        </w:rPr>
        <w:t>официальном сайте Оператора в информационно-телекоммуникационной сети «Интернет» (далее – Сайт Оператора)</w:t>
      </w:r>
      <w:r w:rsidRPr="00DD3F05">
        <w:rPr>
          <w:sz w:val="28"/>
          <w:szCs w:val="28"/>
        </w:rPr>
        <w:t xml:space="preserve">.  </w:t>
      </w:r>
    </w:p>
    <w:p w14:paraId="5E6EE652" w14:textId="031868B9" w:rsidR="0016255E" w:rsidRPr="000219CF" w:rsidRDefault="00A33FF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hyperlink r:id="rId13" w:history="1">
        <w:r w:rsidR="000E21A8" w:rsidRPr="00DD3F05">
          <w:rPr>
            <w:sz w:val="28"/>
            <w:szCs w:val="28"/>
          </w:rPr>
          <w:t>Акт</w:t>
        </w:r>
      </w:hyperlink>
      <w:r w:rsidR="000E21A8" w:rsidRPr="00DD3F05">
        <w:rPr>
          <w:sz w:val="28"/>
          <w:szCs w:val="28"/>
        </w:rPr>
        <w:t xml:space="preserve"> приема</w:t>
      </w:r>
      <w:r w:rsidR="000E21A8" w:rsidRPr="000219CF">
        <w:rPr>
          <w:sz w:val="28"/>
          <w:szCs w:val="28"/>
        </w:rPr>
        <w:t xml:space="preserve">-передачи Оборудования, подписанный Сторонами, является </w:t>
      </w:r>
      <w:r w:rsidR="000E21A8" w:rsidRPr="000219CF">
        <w:rPr>
          <w:sz w:val="28"/>
          <w:szCs w:val="28"/>
        </w:rPr>
        <w:lastRenderedPageBreak/>
        <w:t>неотъемлемой частью Договора</w:t>
      </w:r>
      <w:r w:rsidR="00DD4906">
        <w:rPr>
          <w:sz w:val="28"/>
          <w:szCs w:val="28"/>
        </w:rPr>
        <w:t>.</w:t>
      </w:r>
    </w:p>
    <w:p w14:paraId="6D70800F" w14:textId="0500A18B" w:rsidR="0016255E" w:rsidRPr="000219CF" w:rsidRDefault="0016255E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0219CF">
        <w:rPr>
          <w:sz w:val="28"/>
          <w:szCs w:val="28"/>
        </w:rPr>
        <w:t xml:space="preserve">2.1.2. </w:t>
      </w:r>
      <w:r w:rsidR="00DD4906">
        <w:rPr>
          <w:sz w:val="28"/>
          <w:szCs w:val="28"/>
        </w:rPr>
        <w:t>П</w:t>
      </w:r>
      <w:r w:rsidR="000E21A8" w:rsidRPr="00DD3F05">
        <w:rPr>
          <w:sz w:val="28"/>
          <w:szCs w:val="28"/>
        </w:rPr>
        <w:t xml:space="preserve">ровести </w:t>
      </w:r>
      <w:r w:rsidRPr="00DD3F05">
        <w:rPr>
          <w:sz w:val="28"/>
          <w:szCs w:val="28"/>
        </w:rPr>
        <w:t>обучение</w:t>
      </w:r>
      <w:r w:rsidR="000E21A8" w:rsidRPr="00DD3F05">
        <w:rPr>
          <w:sz w:val="28"/>
          <w:szCs w:val="28"/>
        </w:rPr>
        <w:t xml:space="preserve"> </w:t>
      </w:r>
      <w:r w:rsidRPr="00DD3F05">
        <w:rPr>
          <w:sz w:val="28"/>
          <w:szCs w:val="28"/>
        </w:rPr>
        <w:t>(</w:t>
      </w:r>
      <w:r w:rsidR="000E21A8" w:rsidRPr="00DD3F05">
        <w:rPr>
          <w:sz w:val="28"/>
          <w:szCs w:val="28"/>
        </w:rPr>
        <w:t>инструктаж</w:t>
      </w:r>
      <w:r w:rsidRPr="00DD3F05">
        <w:rPr>
          <w:sz w:val="28"/>
          <w:szCs w:val="28"/>
        </w:rPr>
        <w:t>)</w:t>
      </w:r>
      <w:r w:rsidR="000E21A8" w:rsidRPr="00DD3F05">
        <w:rPr>
          <w:sz w:val="28"/>
          <w:szCs w:val="28"/>
        </w:rPr>
        <w:t xml:space="preserve"> работников Участника о порядке использования Оборудования.</w:t>
      </w:r>
      <w:r w:rsidR="00225C35" w:rsidRPr="00DD3F05">
        <w:rPr>
          <w:sz w:val="28"/>
          <w:szCs w:val="28"/>
        </w:rPr>
        <w:t xml:space="preserve"> </w:t>
      </w:r>
      <w:r w:rsidR="00060966" w:rsidRPr="00DD3F05">
        <w:rPr>
          <w:sz w:val="28"/>
          <w:szCs w:val="28"/>
        </w:rPr>
        <w:t>В случае принятия Участником решения о размещении Оборудования за пределами территории Российской Федерации и</w:t>
      </w:r>
      <w:r w:rsidR="00225C35" w:rsidRPr="00DD3F05">
        <w:rPr>
          <w:sz w:val="28"/>
          <w:szCs w:val="28"/>
        </w:rPr>
        <w:t>нструктаж пров</w:t>
      </w:r>
      <w:r w:rsidR="00060966" w:rsidRPr="00DD3F05">
        <w:rPr>
          <w:sz w:val="28"/>
          <w:szCs w:val="28"/>
        </w:rPr>
        <w:t>одится</w:t>
      </w:r>
      <w:r w:rsidR="00225C35" w:rsidRPr="00DD3F05">
        <w:rPr>
          <w:sz w:val="28"/>
          <w:szCs w:val="28"/>
        </w:rPr>
        <w:t xml:space="preserve"> </w:t>
      </w:r>
      <w:r w:rsidR="00060966" w:rsidRPr="00DD3F05">
        <w:rPr>
          <w:sz w:val="28"/>
          <w:szCs w:val="28"/>
        </w:rPr>
        <w:t xml:space="preserve">Оператором </w:t>
      </w:r>
      <w:r w:rsidR="00225C35" w:rsidRPr="00DD3F05">
        <w:rPr>
          <w:sz w:val="28"/>
          <w:szCs w:val="28"/>
        </w:rPr>
        <w:t>посредством удаленного доступа</w:t>
      </w:r>
      <w:r w:rsidR="00060966" w:rsidRPr="00DD3F05">
        <w:rPr>
          <w:sz w:val="28"/>
          <w:szCs w:val="28"/>
        </w:rPr>
        <w:t xml:space="preserve"> (видеосвязи)</w:t>
      </w:r>
      <w:r w:rsidR="00A1117C" w:rsidRPr="00DD3F05">
        <w:rPr>
          <w:sz w:val="28"/>
          <w:szCs w:val="28"/>
        </w:rPr>
        <w:t xml:space="preserve">, </w:t>
      </w:r>
      <w:r w:rsidR="00060966" w:rsidRPr="00DD3F05">
        <w:rPr>
          <w:sz w:val="28"/>
          <w:szCs w:val="28"/>
        </w:rPr>
        <w:t>и</w:t>
      </w:r>
      <w:r w:rsidR="00A1117C" w:rsidRPr="00DD3F05">
        <w:rPr>
          <w:sz w:val="28"/>
          <w:szCs w:val="28"/>
        </w:rPr>
        <w:t>нструктаж проводится на русском языке</w:t>
      </w:r>
      <w:r w:rsidR="00DD4906">
        <w:rPr>
          <w:sz w:val="28"/>
          <w:szCs w:val="28"/>
        </w:rPr>
        <w:t>.</w:t>
      </w:r>
    </w:p>
    <w:p w14:paraId="2FF3C04D" w14:textId="43C23792" w:rsidR="0016255E" w:rsidRPr="000219CF" w:rsidRDefault="0016255E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0219CF">
        <w:rPr>
          <w:sz w:val="28"/>
          <w:szCs w:val="28"/>
        </w:rPr>
        <w:t xml:space="preserve">2.1.3. </w:t>
      </w:r>
      <w:r w:rsidR="00DD4906">
        <w:rPr>
          <w:sz w:val="28"/>
          <w:szCs w:val="28"/>
        </w:rPr>
        <w:t>П</w:t>
      </w:r>
      <w:r w:rsidR="000E21A8" w:rsidRPr="00DD3F05">
        <w:rPr>
          <w:sz w:val="28"/>
          <w:szCs w:val="28"/>
        </w:rPr>
        <w:t>ротестировать Оборудование, включая Резервное Оборудование</w:t>
      </w:r>
      <w:r w:rsidR="00060966" w:rsidRPr="00DD3F05">
        <w:rPr>
          <w:sz w:val="28"/>
          <w:szCs w:val="28"/>
        </w:rPr>
        <w:t>,</w:t>
      </w:r>
      <w:r w:rsidR="00196190" w:rsidRPr="00DD3F05">
        <w:rPr>
          <w:sz w:val="28"/>
          <w:szCs w:val="28"/>
        </w:rPr>
        <w:t xml:space="preserve"> </w:t>
      </w:r>
      <w:r w:rsidR="00651C39">
        <w:rPr>
          <w:sz w:val="28"/>
          <w:szCs w:val="28"/>
        </w:rPr>
        <w:br/>
      </w:r>
      <w:r w:rsidR="000E21A8" w:rsidRPr="00DD3F05">
        <w:rPr>
          <w:sz w:val="28"/>
          <w:szCs w:val="28"/>
        </w:rPr>
        <w:t>для подтверждения его соединения с Системой МДЛП</w:t>
      </w:r>
      <w:r w:rsidR="00196190" w:rsidRPr="00DD3F05">
        <w:rPr>
          <w:sz w:val="28"/>
          <w:szCs w:val="28"/>
        </w:rPr>
        <w:t xml:space="preserve">, после получения </w:t>
      </w:r>
      <w:r w:rsidR="00651C39">
        <w:rPr>
          <w:sz w:val="28"/>
          <w:szCs w:val="28"/>
        </w:rPr>
        <w:br/>
      </w:r>
      <w:r w:rsidR="00196190" w:rsidRPr="00DD3F05">
        <w:rPr>
          <w:sz w:val="28"/>
          <w:szCs w:val="28"/>
        </w:rPr>
        <w:t>от Участника уведомления о</w:t>
      </w:r>
      <w:r w:rsidR="00962732" w:rsidRPr="00DD3F05">
        <w:rPr>
          <w:sz w:val="28"/>
          <w:szCs w:val="28"/>
        </w:rPr>
        <w:t>б</w:t>
      </w:r>
      <w:r w:rsidR="00196190" w:rsidRPr="00DD3F05">
        <w:rPr>
          <w:sz w:val="28"/>
          <w:szCs w:val="28"/>
        </w:rPr>
        <w:t xml:space="preserve"> </w:t>
      </w:r>
      <w:r w:rsidR="00A21A97" w:rsidRPr="00DD3F05">
        <w:rPr>
          <w:sz w:val="28"/>
          <w:szCs w:val="28"/>
        </w:rPr>
        <w:t xml:space="preserve">активации </w:t>
      </w:r>
      <w:r w:rsidR="00196190" w:rsidRPr="00DD3F05">
        <w:rPr>
          <w:sz w:val="28"/>
          <w:szCs w:val="28"/>
        </w:rPr>
        <w:t xml:space="preserve">Оборудования </w:t>
      </w:r>
      <w:r w:rsidR="00962732" w:rsidRPr="00DD3F05">
        <w:rPr>
          <w:sz w:val="28"/>
          <w:szCs w:val="28"/>
        </w:rPr>
        <w:t xml:space="preserve">и подключении его </w:t>
      </w:r>
      <w:r w:rsidR="00196190" w:rsidRPr="00DD3F05">
        <w:rPr>
          <w:sz w:val="28"/>
          <w:szCs w:val="28"/>
        </w:rPr>
        <w:t>к своему программно-аппаратному комплексу.</w:t>
      </w:r>
      <w:r w:rsidR="00684E64" w:rsidRPr="00DD3F05">
        <w:rPr>
          <w:sz w:val="28"/>
          <w:szCs w:val="28"/>
        </w:rPr>
        <w:t xml:space="preserve"> В случае принятия Участником решения </w:t>
      </w:r>
      <w:r w:rsidR="00651C39">
        <w:rPr>
          <w:sz w:val="28"/>
          <w:szCs w:val="28"/>
        </w:rPr>
        <w:br/>
      </w:r>
      <w:r w:rsidR="00684E64" w:rsidRPr="00DD3F05">
        <w:rPr>
          <w:sz w:val="28"/>
          <w:szCs w:val="28"/>
        </w:rPr>
        <w:t>о размещении Оборудования за пределами территории Российской Федерации тестирование Оборудования производится Оператором посредством удаленного доступа (видеосвязи)</w:t>
      </w:r>
      <w:r w:rsidR="00DD4906">
        <w:rPr>
          <w:sz w:val="28"/>
          <w:szCs w:val="28"/>
        </w:rPr>
        <w:t>.</w:t>
      </w:r>
    </w:p>
    <w:p w14:paraId="0AFCD466" w14:textId="1849215A" w:rsidR="0016255E" w:rsidRPr="000219CF" w:rsidRDefault="0016255E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0219CF">
        <w:rPr>
          <w:sz w:val="28"/>
          <w:szCs w:val="28"/>
        </w:rPr>
        <w:t xml:space="preserve">2.1.4. </w:t>
      </w:r>
      <w:r w:rsidR="00DD4906">
        <w:rPr>
          <w:sz w:val="28"/>
          <w:szCs w:val="28"/>
        </w:rPr>
        <w:t>З</w:t>
      </w:r>
      <w:r w:rsidR="000E21A8" w:rsidRPr="00DD3F05">
        <w:rPr>
          <w:sz w:val="28"/>
          <w:szCs w:val="28"/>
        </w:rPr>
        <w:t xml:space="preserve">аменить Оборудование на </w:t>
      </w:r>
      <w:r w:rsidR="007A4C37">
        <w:rPr>
          <w:sz w:val="28"/>
          <w:szCs w:val="28"/>
        </w:rPr>
        <w:t xml:space="preserve">аналогичное </w:t>
      </w:r>
      <w:r w:rsidR="000E21A8" w:rsidRPr="00DD3F05">
        <w:rPr>
          <w:sz w:val="28"/>
          <w:szCs w:val="28"/>
        </w:rPr>
        <w:t>оборудование (далее – Аналогичное Оборудование) в следующих случаях:</w:t>
      </w:r>
    </w:p>
    <w:p w14:paraId="267CF48B" w14:textId="489133FD" w:rsidR="0016255E" w:rsidRPr="000219CF" w:rsidRDefault="000E21A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а) истечени</w:t>
      </w:r>
      <w:r w:rsidR="007A4C37">
        <w:rPr>
          <w:sz w:val="28"/>
          <w:szCs w:val="28"/>
        </w:rPr>
        <w:t>е</w:t>
      </w:r>
      <w:r w:rsidRPr="00DD3F05">
        <w:rPr>
          <w:sz w:val="28"/>
          <w:szCs w:val="28"/>
        </w:rPr>
        <w:t xml:space="preserve"> срока службы Оборудования;</w:t>
      </w:r>
    </w:p>
    <w:p w14:paraId="762A23B5" w14:textId="058456E4" w:rsidR="0016255E" w:rsidRPr="000219CF" w:rsidRDefault="000E21A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б) неработоспособност</w:t>
      </w:r>
      <w:r w:rsidR="007A4C37">
        <w:rPr>
          <w:sz w:val="28"/>
          <w:szCs w:val="28"/>
        </w:rPr>
        <w:t>ь</w:t>
      </w:r>
      <w:r w:rsidRPr="00DD3F05">
        <w:rPr>
          <w:sz w:val="28"/>
          <w:szCs w:val="28"/>
        </w:rPr>
        <w:t xml:space="preserve"> Оборудования.</w:t>
      </w:r>
    </w:p>
    <w:p w14:paraId="68E12B78" w14:textId="25C79B6E" w:rsidR="0016255E" w:rsidRPr="000219CF" w:rsidRDefault="000E21A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При неработоспособности Оборудования Стороны руководствуются положениями </w:t>
      </w:r>
      <w:r w:rsidR="007C13EB" w:rsidRPr="00DD3F05">
        <w:rPr>
          <w:sz w:val="28"/>
          <w:szCs w:val="28"/>
        </w:rPr>
        <w:t>разделов III и IV</w:t>
      </w:r>
      <w:r w:rsidRPr="00DD3F05">
        <w:rPr>
          <w:sz w:val="28"/>
          <w:szCs w:val="28"/>
        </w:rPr>
        <w:t xml:space="preserve"> Договора.</w:t>
      </w:r>
      <w:r w:rsidR="00BD4CC2" w:rsidRPr="00DD3F05">
        <w:rPr>
          <w:sz w:val="28"/>
          <w:szCs w:val="28"/>
        </w:rPr>
        <w:t xml:space="preserve"> В случае истечения срока службы Оборудования Стороны руководствуются положениями раздела IV Договора.</w:t>
      </w:r>
    </w:p>
    <w:p w14:paraId="12DFA2E0" w14:textId="0CDAC0E5" w:rsidR="0016255E" w:rsidRPr="000219CF" w:rsidRDefault="000E21A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Права и обязанности Сторон в отношении Аналогичного Оборудования </w:t>
      </w:r>
      <w:r w:rsidR="00651C39">
        <w:rPr>
          <w:sz w:val="28"/>
          <w:szCs w:val="28"/>
        </w:rPr>
        <w:br/>
      </w:r>
      <w:r w:rsidRPr="00DD3F05">
        <w:rPr>
          <w:sz w:val="28"/>
          <w:szCs w:val="28"/>
        </w:rPr>
        <w:t>при подключении, использовании и возврате осуществляются на условиях, предусмотренных Договором для Оборудования</w:t>
      </w:r>
      <w:r w:rsidR="007A4C37">
        <w:rPr>
          <w:sz w:val="28"/>
          <w:szCs w:val="28"/>
        </w:rPr>
        <w:t>.</w:t>
      </w:r>
      <w:r w:rsidRPr="00DD3F05">
        <w:rPr>
          <w:sz w:val="28"/>
          <w:szCs w:val="28"/>
        </w:rPr>
        <w:t xml:space="preserve"> </w:t>
      </w:r>
    </w:p>
    <w:p w14:paraId="4312B4F7" w14:textId="4530DF3A" w:rsidR="0016255E" w:rsidRPr="000219CF" w:rsidRDefault="0016255E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0219CF">
        <w:rPr>
          <w:sz w:val="28"/>
          <w:szCs w:val="28"/>
        </w:rPr>
        <w:t xml:space="preserve">2.1.5. </w:t>
      </w:r>
      <w:r w:rsidR="007A4C37">
        <w:rPr>
          <w:sz w:val="28"/>
          <w:szCs w:val="28"/>
        </w:rPr>
        <w:t>О</w:t>
      </w:r>
      <w:r w:rsidR="000E21A8" w:rsidRPr="00DD3F05">
        <w:rPr>
          <w:sz w:val="28"/>
          <w:szCs w:val="28"/>
        </w:rPr>
        <w:t>существлять обновлени</w:t>
      </w:r>
      <w:r w:rsidR="00FF34EC" w:rsidRPr="00DD3F05">
        <w:rPr>
          <w:sz w:val="28"/>
          <w:szCs w:val="28"/>
        </w:rPr>
        <w:t>я</w:t>
      </w:r>
      <w:r w:rsidR="000E21A8" w:rsidRPr="00DD3F05">
        <w:rPr>
          <w:sz w:val="28"/>
          <w:szCs w:val="28"/>
        </w:rPr>
        <w:t xml:space="preserve"> программного обеспечения Оборудования</w:t>
      </w:r>
      <w:r w:rsidR="00943302" w:rsidRPr="00DD3F05">
        <w:rPr>
          <w:sz w:val="28"/>
          <w:szCs w:val="28"/>
        </w:rPr>
        <w:t xml:space="preserve"> посредством удаленного доступа</w:t>
      </w:r>
      <w:r w:rsidR="000E21A8" w:rsidRPr="00DD3F05">
        <w:rPr>
          <w:sz w:val="28"/>
          <w:szCs w:val="28"/>
        </w:rPr>
        <w:t>.</w:t>
      </w:r>
    </w:p>
    <w:p w14:paraId="2C11EE80" w14:textId="3F26D766" w:rsidR="0016255E" w:rsidRPr="000219CF" w:rsidRDefault="000E21A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Уведомление о необходимости осуществить обновление программного обеспечения Оборудования и предоставлении </w:t>
      </w:r>
      <w:r w:rsidR="00943302" w:rsidRPr="00DD3F05">
        <w:rPr>
          <w:sz w:val="28"/>
          <w:szCs w:val="28"/>
        </w:rPr>
        <w:t xml:space="preserve">удаленного </w:t>
      </w:r>
      <w:r w:rsidRPr="00DD3F05">
        <w:rPr>
          <w:sz w:val="28"/>
          <w:szCs w:val="28"/>
        </w:rPr>
        <w:t xml:space="preserve">доступа </w:t>
      </w:r>
      <w:r w:rsidR="00943302" w:rsidRPr="00DD3F05">
        <w:rPr>
          <w:sz w:val="28"/>
          <w:szCs w:val="28"/>
        </w:rPr>
        <w:t>к программно-аппаратному комплексу Участника</w:t>
      </w:r>
      <w:r w:rsidRPr="00DD3F05">
        <w:rPr>
          <w:sz w:val="28"/>
          <w:szCs w:val="28"/>
        </w:rPr>
        <w:t xml:space="preserve"> направляется Оператором в порядке, предусмотренном п</w:t>
      </w:r>
      <w:r w:rsidR="00E65EC1" w:rsidRPr="00DD3F05">
        <w:rPr>
          <w:sz w:val="28"/>
          <w:szCs w:val="28"/>
        </w:rPr>
        <w:t>одпунктом</w:t>
      </w:r>
      <w:r w:rsidRPr="00DD3F05">
        <w:rPr>
          <w:sz w:val="28"/>
          <w:szCs w:val="28"/>
        </w:rPr>
        <w:t xml:space="preserve"> «б» п</w:t>
      </w:r>
      <w:r w:rsidR="00E65EC1" w:rsidRPr="00DD3F05">
        <w:rPr>
          <w:sz w:val="28"/>
          <w:szCs w:val="28"/>
        </w:rPr>
        <w:t>ункта</w:t>
      </w:r>
      <w:r w:rsidRPr="00DD3F05">
        <w:rPr>
          <w:sz w:val="28"/>
          <w:szCs w:val="28"/>
        </w:rPr>
        <w:t xml:space="preserve"> 11.3. Договора не позднее, </w:t>
      </w:r>
      <w:r w:rsidR="00651C39">
        <w:rPr>
          <w:sz w:val="28"/>
          <w:szCs w:val="28"/>
        </w:rPr>
        <w:br/>
      </w:r>
      <w:r w:rsidRPr="00DD3F05">
        <w:rPr>
          <w:sz w:val="28"/>
          <w:szCs w:val="28"/>
        </w:rPr>
        <w:t xml:space="preserve">чем за 10 рабочих дней до даты </w:t>
      </w:r>
      <w:r w:rsidR="00943302" w:rsidRPr="00DD3F05">
        <w:rPr>
          <w:sz w:val="28"/>
          <w:szCs w:val="28"/>
        </w:rPr>
        <w:t>проведения обновления</w:t>
      </w:r>
      <w:r w:rsidR="00083B5D">
        <w:rPr>
          <w:sz w:val="28"/>
          <w:szCs w:val="28"/>
        </w:rPr>
        <w:t>.</w:t>
      </w:r>
      <w:r w:rsidRPr="00DD3F05">
        <w:rPr>
          <w:sz w:val="28"/>
          <w:szCs w:val="28"/>
        </w:rPr>
        <w:t xml:space="preserve">  </w:t>
      </w:r>
    </w:p>
    <w:p w14:paraId="1280CD88" w14:textId="2F0D6697" w:rsidR="0016255E" w:rsidRPr="000219CF" w:rsidRDefault="0016255E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0219CF">
        <w:rPr>
          <w:sz w:val="28"/>
          <w:szCs w:val="28"/>
        </w:rPr>
        <w:lastRenderedPageBreak/>
        <w:t xml:space="preserve">2.1.6. </w:t>
      </w:r>
      <w:r w:rsidR="00083B5D">
        <w:rPr>
          <w:sz w:val="28"/>
          <w:szCs w:val="28"/>
        </w:rPr>
        <w:t>П</w:t>
      </w:r>
      <w:r w:rsidR="000E21A8" w:rsidRPr="00DD3F05">
        <w:rPr>
          <w:sz w:val="28"/>
          <w:szCs w:val="28"/>
        </w:rPr>
        <w:t xml:space="preserve">роводить регламентное обслуживание </w:t>
      </w:r>
      <w:r w:rsidR="00CD218D" w:rsidRPr="00DD3F05">
        <w:rPr>
          <w:sz w:val="28"/>
          <w:szCs w:val="28"/>
        </w:rPr>
        <w:t xml:space="preserve">и техническую поддержку </w:t>
      </w:r>
      <w:r w:rsidR="000E21A8" w:rsidRPr="00DD3F05">
        <w:rPr>
          <w:sz w:val="28"/>
          <w:szCs w:val="28"/>
        </w:rPr>
        <w:t>Оборудования</w:t>
      </w:r>
      <w:r w:rsidR="00083B5D">
        <w:rPr>
          <w:sz w:val="28"/>
          <w:szCs w:val="28"/>
        </w:rPr>
        <w:t>.</w:t>
      </w:r>
      <w:r w:rsidR="000E21A8" w:rsidRPr="00DD3F05">
        <w:rPr>
          <w:sz w:val="28"/>
          <w:szCs w:val="28"/>
        </w:rPr>
        <w:t xml:space="preserve"> </w:t>
      </w:r>
    </w:p>
    <w:p w14:paraId="712BE937" w14:textId="50224576" w:rsidR="0016255E" w:rsidRPr="00DD3F05" w:rsidRDefault="0016255E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0219CF">
        <w:rPr>
          <w:sz w:val="28"/>
          <w:szCs w:val="28"/>
        </w:rPr>
        <w:t xml:space="preserve">2.1.7. </w:t>
      </w:r>
      <w:r w:rsidR="00083B5D">
        <w:rPr>
          <w:sz w:val="28"/>
          <w:szCs w:val="28"/>
        </w:rPr>
        <w:t>П</w:t>
      </w:r>
      <w:r w:rsidR="0088473B" w:rsidRPr="000219CF">
        <w:rPr>
          <w:sz w:val="28"/>
          <w:szCs w:val="28"/>
        </w:rPr>
        <w:t>ри получении от Участника документов, указанных в п</w:t>
      </w:r>
      <w:r w:rsidR="00083B5D">
        <w:rPr>
          <w:sz w:val="28"/>
          <w:szCs w:val="28"/>
        </w:rPr>
        <w:t>ункте</w:t>
      </w:r>
      <w:r w:rsidR="0088473B" w:rsidRPr="000219CF">
        <w:rPr>
          <w:sz w:val="28"/>
          <w:szCs w:val="28"/>
        </w:rPr>
        <w:t xml:space="preserve"> </w:t>
      </w:r>
      <w:r w:rsidR="00DA66A4" w:rsidRPr="000219CF">
        <w:rPr>
          <w:sz w:val="28"/>
          <w:szCs w:val="28"/>
        </w:rPr>
        <w:t>2.1.1. Договора</w:t>
      </w:r>
      <w:r w:rsidR="00083B5D">
        <w:rPr>
          <w:sz w:val="28"/>
          <w:szCs w:val="28"/>
        </w:rPr>
        <w:t>,</w:t>
      </w:r>
      <w:r w:rsidR="00DA66A4" w:rsidRPr="000219CF">
        <w:rPr>
          <w:sz w:val="28"/>
          <w:szCs w:val="28"/>
        </w:rPr>
        <w:t xml:space="preserve"> </w:t>
      </w:r>
      <w:r w:rsidRPr="00DD3F05">
        <w:rPr>
          <w:sz w:val="28"/>
          <w:szCs w:val="28"/>
        </w:rPr>
        <w:t>о</w:t>
      </w:r>
      <w:r w:rsidR="001D76D8" w:rsidRPr="00DD3F05">
        <w:rPr>
          <w:sz w:val="28"/>
          <w:szCs w:val="28"/>
        </w:rPr>
        <w:t>беспечить оформление документов, необходимых для вывоза Участником Оборудования за пределы территории Российской Федерации (в случае принятия Участником решения о размещении Оборудования за пределами территории Российской Федерации)</w:t>
      </w:r>
      <w:r w:rsidR="00FF34EC" w:rsidRPr="00DD3F05">
        <w:rPr>
          <w:sz w:val="28"/>
          <w:szCs w:val="28"/>
        </w:rPr>
        <w:t xml:space="preserve"> и передать такие документы Участнику </w:t>
      </w:r>
      <w:r w:rsidR="00651C39">
        <w:rPr>
          <w:sz w:val="28"/>
          <w:szCs w:val="28"/>
        </w:rPr>
        <w:br/>
      </w:r>
      <w:r w:rsidR="00FF34EC" w:rsidRPr="00DD3F05">
        <w:rPr>
          <w:sz w:val="28"/>
          <w:szCs w:val="28"/>
        </w:rPr>
        <w:t>(при необходимости)</w:t>
      </w:r>
      <w:r w:rsidR="00083B5D">
        <w:rPr>
          <w:sz w:val="28"/>
          <w:szCs w:val="28"/>
        </w:rPr>
        <w:t>.</w:t>
      </w:r>
    </w:p>
    <w:p w14:paraId="589E62CD" w14:textId="4DCF9ECD" w:rsidR="00BD4CC2" w:rsidRPr="000219CF" w:rsidRDefault="00BD4CC2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2.1.8. </w:t>
      </w:r>
      <w:r w:rsidR="00083B5D">
        <w:rPr>
          <w:sz w:val="28"/>
          <w:szCs w:val="28"/>
        </w:rPr>
        <w:t>У</w:t>
      </w:r>
      <w:r w:rsidRPr="00DD3F05">
        <w:rPr>
          <w:sz w:val="28"/>
          <w:szCs w:val="28"/>
        </w:rPr>
        <w:t>ведомить Участника об истечении срока службы Оборудования</w:t>
      </w:r>
      <w:r w:rsidR="003C7B3F" w:rsidRPr="00DD3F05">
        <w:rPr>
          <w:sz w:val="28"/>
          <w:szCs w:val="28"/>
        </w:rPr>
        <w:t xml:space="preserve"> </w:t>
      </w:r>
      <w:r w:rsidR="00651C39">
        <w:rPr>
          <w:sz w:val="28"/>
          <w:szCs w:val="28"/>
        </w:rPr>
        <w:br/>
      </w:r>
      <w:r w:rsidR="003C7B3F" w:rsidRPr="00DD3F05">
        <w:rPr>
          <w:sz w:val="28"/>
          <w:szCs w:val="28"/>
        </w:rPr>
        <w:t>в</w:t>
      </w:r>
      <w:r w:rsidRPr="00DD3F05">
        <w:rPr>
          <w:sz w:val="28"/>
          <w:szCs w:val="28"/>
        </w:rPr>
        <w:t xml:space="preserve"> срок не позднее одного месяца</w:t>
      </w:r>
      <w:r w:rsidR="003C7B3F" w:rsidRPr="00DD3F05">
        <w:rPr>
          <w:sz w:val="28"/>
          <w:szCs w:val="28"/>
        </w:rPr>
        <w:t xml:space="preserve"> до истечения срока службы Оборудования.</w:t>
      </w:r>
    </w:p>
    <w:p w14:paraId="25CFDA6E" w14:textId="77777777" w:rsidR="007C13EB" w:rsidRPr="000219CF" w:rsidRDefault="0016255E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0219CF">
        <w:rPr>
          <w:sz w:val="28"/>
          <w:szCs w:val="28"/>
        </w:rPr>
        <w:t xml:space="preserve">2.2. </w:t>
      </w:r>
      <w:r w:rsidR="000E21A8" w:rsidRPr="00DD3F05">
        <w:rPr>
          <w:sz w:val="28"/>
          <w:szCs w:val="28"/>
        </w:rPr>
        <w:t>Оператор вправе:</w:t>
      </w:r>
    </w:p>
    <w:p w14:paraId="0BAB86FA" w14:textId="7B855146" w:rsidR="007C13EB" w:rsidRPr="000219CF" w:rsidRDefault="007C13EB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0219CF">
        <w:rPr>
          <w:sz w:val="28"/>
          <w:szCs w:val="28"/>
        </w:rPr>
        <w:t xml:space="preserve">2.2.1. </w:t>
      </w:r>
      <w:r w:rsidR="00083B5D">
        <w:rPr>
          <w:sz w:val="28"/>
          <w:szCs w:val="28"/>
        </w:rPr>
        <w:t>П</w:t>
      </w:r>
      <w:r w:rsidR="000E21A8" w:rsidRPr="00DD3F05">
        <w:rPr>
          <w:sz w:val="28"/>
          <w:szCs w:val="28"/>
        </w:rPr>
        <w:t>роверять условия эксплуатации и техническое состояние Оборудования.</w:t>
      </w:r>
    </w:p>
    <w:p w14:paraId="77F47EBF" w14:textId="310BFDA2" w:rsidR="007C13EB" w:rsidRPr="00DD3F05" w:rsidRDefault="000E21A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Уведомление о проведении проверки </w:t>
      </w:r>
      <w:r w:rsidR="00083B5D">
        <w:rPr>
          <w:sz w:val="28"/>
          <w:szCs w:val="28"/>
        </w:rPr>
        <w:t xml:space="preserve">условий эксплуатации </w:t>
      </w:r>
      <w:r w:rsidR="00962732" w:rsidRPr="00DD3F05">
        <w:rPr>
          <w:sz w:val="28"/>
          <w:szCs w:val="28"/>
        </w:rPr>
        <w:t xml:space="preserve">и </w:t>
      </w:r>
      <w:r w:rsidR="00083B5D">
        <w:rPr>
          <w:sz w:val="28"/>
          <w:szCs w:val="28"/>
        </w:rPr>
        <w:t xml:space="preserve">технического состояния Оборудования и </w:t>
      </w:r>
      <w:r w:rsidR="00962732" w:rsidRPr="00DD3F05">
        <w:rPr>
          <w:sz w:val="28"/>
          <w:szCs w:val="28"/>
        </w:rPr>
        <w:t xml:space="preserve">необходимости предоставления доступа </w:t>
      </w:r>
      <w:r w:rsidR="00651C39">
        <w:rPr>
          <w:sz w:val="28"/>
          <w:szCs w:val="28"/>
        </w:rPr>
        <w:br/>
      </w:r>
      <w:r w:rsidR="00962732" w:rsidRPr="00DD3F05">
        <w:rPr>
          <w:sz w:val="28"/>
          <w:szCs w:val="28"/>
        </w:rPr>
        <w:t xml:space="preserve">к Месту эксплуатации Оборудования </w:t>
      </w:r>
      <w:r w:rsidRPr="00DD3F05">
        <w:rPr>
          <w:sz w:val="28"/>
          <w:szCs w:val="28"/>
        </w:rPr>
        <w:t xml:space="preserve">направляется Оператором Участнику не </w:t>
      </w:r>
      <w:r w:rsidR="00083B5D">
        <w:rPr>
          <w:sz w:val="28"/>
          <w:szCs w:val="28"/>
        </w:rPr>
        <w:t>ме</w:t>
      </w:r>
      <w:r w:rsidR="00C62353" w:rsidRPr="00DD3F05">
        <w:rPr>
          <w:sz w:val="28"/>
          <w:szCs w:val="28"/>
        </w:rPr>
        <w:t>нее</w:t>
      </w:r>
      <w:r w:rsidRPr="00DD3F05">
        <w:rPr>
          <w:sz w:val="28"/>
          <w:szCs w:val="28"/>
        </w:rPr>
        <w:t xml:space="preserve">, чем за </w:t>
      </w:r>
      <w:r w:rsidR="00F15AF9" w:rsidRPr="00DD3F05">
        <w:rPr>
          <w:sz w:val="28"/>
          <w:szCs w:val="28"/>
        </w:rPr>
        <w:t>1</w:t>
      </w:r>
      <w:r w:rsidRPr="00DD3F05">
        <w:rPr>
          <w:sz w:val="28"/>
          <w:szCs w:val="28"/>
        </w:rPr>
        <w:t>5 рабочих дней до даты проведения проверки</w:t>
      </w:r>
      <w:r w:rsidR="00083B5D">
        <w:rPr>
          <w:sz w:val="28"/>
          <w:szCs w:val="28"/>
        </w:rPr>
        <w:t>.</w:t>
      </w:r>
    </w:p>
    <w:p w14:paraId="298B70E3" w14:textId="3A584773" w:rsidR="007C13EB" w:rsidRPr="00DD3F05" w:rsidRDefault="007C13EB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2.2.2. </w:t>
      </w:r>
      <w:r w:rsidR="00083B5D">
        <w:rPr>
          <w:sz w:val="28"/>
          <w:szCs w:val="28"/>
        </w:rPr>
        <w:t>Т</w:t>
      </w:r>
      <w:r w:rsidR="00517A17" w:rsidRPr="00DD3F05">
        <w:rPr>
          <w:sz w:val="28"/>
          <w:szCs w:val="28"/>
        </w:rPr>
        <w:t xml:space="preserve">ребовать </w:t>
      </w:r>
      <w:r w:rsidR="000E21A8" w:rsidRPr="00DD3F05">
        <w:rPr>
          <w:sz w:val="28"/>
          <w:szCs w:val="28"/>
        </w:rPr>
        <w:t xml:space="preserve">от Участника в установленный Оператором срок устранить выявленные Оператором несоответствия </w:t>
      </w:r>
      <w:r w:rsidR="00C62353" w:rsidRPr="00DD3F05">
        <w:rPr>
          <w:sz w:val="28"/>
          <w:szCs w:val="28"/>
        </w:rPr>
        <w:t xml:space="preserve">условий </w:t>
      </w:r>
      <w:r w:rsidR="000E21A8" w:rsidRPr="00DD3F05">
        <w:rPr>
          <w:sz w:val="28"/>
          <w:szCs w:val="28"/>
        </w:rPr>
        <w:t>эксплуатации Оборудования документ</w:t>
      </w:r>
      <w:r w:rsidR="008B40E4" w:rsidRPr="00DD3F05">
        <w:rPr>
          <w:sz w:val="28"/>
          <w:szCs w:val="28"/>
        </w:rPr>
        <w:t>ам</w:t>
      </w:r>
      <w:r w:rsidR="000E21A8" w:rsidRPr="00DD3F05">
        <w:rPr>
          <w:sz w:val="28"/>
          <w:szCs w:val="28"/>
        </w:rPr>
        <w:t xml:space="preserve">, </w:t>
      </w:r>
      <w:r w:rsidR="008B40E4" w:rsidRPr="00DD3F05">
        <w:rPr>
          <w:sz w:val="28"/>
          <w:szCs w:val="28"/>
        </w:rPr>
        <w:t>указанным</w:t>
      </w:r>
      <w:r w:rsidR="000E21A8" w:rsidRPr="00DD3F05">
        <w:rPr>
          <w:sz w:val="28"/>
          <w:szCs w:val="28"/>
        </w:rPr>
        <w:t xml:space="preserve"> в п</w:t>
      </w:r>
      <w:r w:rsidR="00967F7E" w:rsidRPr="00DD3F05">
        <w:rPr>
          <w:sz w:val="28"/>
          <w:szCs w:val="28"/>
        </w:rPr>
        <w:t>ункте</w:t>
      </w:r>
      <w:r w:rsidR="000E21A8" w:rsidRPr="00DD3F05">
        <w:rPr>
          <w:sz w:val="28"/>
          <w:szCs w:val="28"/>
        </w:rPr>
        <w:t xml:space="preserve"> 2.3.</w:t>
      </w:r>
      <w:r w:rsidR="00403581" w:rsidRPr="00DD3F05">
        <w:rPr>
          <w:sz w:val="28"/>
          <w:szCs w:val="28"/>
        </w:rPr>
        <w:t>7</w:t>
      </w:r>
      <w:r w:rsidR="000E21A8" w:rsidRPr="00DD3F05">
        <w:rPr>
          <w:sz w:val="28"/>
          <w:szCs w:val="28"/>
        </w:rPr>
        <w:t>. Договора</w:t>
      </w:r>
      <w:r w:rsidR="00083B5D">
        <w:rPr>
          <w:sz w:val="28"/>
          <w:szCs w:val="28"/>
        </w:rPr>
        <w:t>.</w:t>
      </w:r>
    </w:p>
    <w:p w14:paraId="6FDFDCC9" w14:textId="5EA91910" w:rsidR="00322C07" w:rsidRPr="00DD3F05" w:rsidRDefault="007C13EB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2.2.3. </w:t>
      </w:r>
      <w:r w:rsidR="007F7E03">
        <w:rPr>
          <w:sz w:val="28"/>
          <w:szCs w:val="28"/>
        </w:rPr>
        <w:t>Привлекать б</w:t>
      </w:r>
      <w:r w:rsidR="00517A17" w:rsidRPr="00DD3F05">
        <w:rPr>
          <w:sz w:val="28"/>
          <w:szCs w:val="28"/>
        </w:rPr>
        <w:t>ез согласия Участника третьих лиц для исполнения обязательств по Договору, при этом Оператор несет перед Участником ответственность за действия привлеченных Оператором третьих лиц.</w:t>
      </w:r>
    </w:p>
    <w:p w14:paraId="00A2B5F7" w14:textId="77777777" w:rsidR="00322C07" w:rsidRPr="00DD3F05" w:rsidRDefault="00322C07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2.3. </w:t>
      </w:r>
      <w:r w:rsidR="00E2762C" w:rsidRPr="00DD3F05">
        <w:rPr>
          <w:sz w:val="28"/>
          <w:szCs w:val="28"/>
        </w:rPr>
        <w:t>Участник принимает на себя следующие обязательства:</w:t>
      </w:r>
    </w:p>
    <w:p w14:paraId="116A0535" w14:textId="079915EF" w:rsidR="00322C07" w:rsidRPr="00DD3F05" w:rsidRDefault="00322C07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2.3.1. </w:t>
      </w:r>
      <w:r w:rsidR="007F7E03">
        <w:rPr>
          <w:sz w:val="28"/>
          <w:szCs w:val="28"/>
        </w:rPr>
        <w:t>О</w:t>
      </w:r>
      <w:r w:rsidRPr="00DD3F05">
        <w:rPr>
          <w:sz w:val="28"/>
          <w:szCs w:val="28"/>
        </w:rPr>
        <w:t>беспечивать сохранность Оборудования</w:t>
      </w:r>
      <w:r w:rsidR="007F7E03">
        <w:rPr>
          <w:sz w:val="28"/>
          <w:szCs w:val="28"/>
        </w:rPr>
        <w:t>.</w:t>
      </w:r>
    </w:p>
    <w:p w14:paraId="5A680B03" w14:textId="2E8F0051" w:rsidR="004505FC" w:rsidRPr="000219CF" w:rsidRDefault="00322C07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2.3.2. </w:t>
      </w:r>
      <w:r w:rsidR="007F7E03">
        <w:rPr>
          <w:sz w:val="28"/>
          <w:szCs w:val="28"/>
        </w:rPr>
        <w:t>О</w:t>
      </w:r>
      <w:r w:rsidR="004505FC" w:rsidRPr="00DD3F05">
        <w:rPr>
          <w:sz w:val="28"/>
          <w:szCs w:val="28"/>
        </w:rPr>
        <w:t xml:space="preserve">существить действия и получить разрешения, необходимые </w:t>
      </w:r>
      <w:r w:rsidR="00651C39">
        <w:rPr>
          <w:sz w:val="28"/>
          <w:szCs w:val="28"/>
        </w:rPr>
        <w:br/>
      </w:r>
      <w:r w:rsidR="004505FC" w:rsidRPr="00DD3F05">
        <w:rPr>
          <w:sz w:val="28"/>
          <w:szCs w:val="28"/>
        </w:rPr>
        <w:t xml:space="preserve">и достаточные для </w:t>
      </w:r>
      <w:r w:rsidR="00F72E02" w:rsidRPr="00DD3F05">
        <w:rPr>
          <w:sz w:val="28"/>
          <w:szCs w:val="28"/>
        </w:rPr>
        <w:t xml:space="preserve">ввоза Оборудования на территорию государства </w:t>
      </w:r>
      <w:r w:rsidR="00416186">
        <w:rPr>
          <w:sz w:val="28"/>
          <w:szCs w:val="28"/>
        </w:rPr>
        <w:br/>
      </w:r>
      <w:r w:rsidR="00F72E02" w:rsidRPr="00DD3F05">
        <w:rPr>
          <w:sz w:val="28"/>
          <w:szCs w:val="28"/>
        </w:rPr>
        <w:t xml:space="preserve">Места эксплуатации Оборудования и (или) </w:t>
      </w:r>
      <w:r w:rsidR="004505FC" w:rsidRPr="00DD3F05">
        <w:rPr>
          <w:sz w:val="28"/>
          <w:szCs w:val="28"/>
        </w:rPr>
        <w:t xml:space="preserve">вывоза </w:t>
      </w:r>
      <w:r w:rsidR="009447B7" w:rsidRPr="00DD3F05">
        <w:rPr>
          <w:sz w:val="28"/>
          <w:szCs w:val="28"/>
        </w:rPr>
        <w:t xml:space="preserve">Оборудования </w:t>
      </w:r>
      <w:r w:rsidR="00FC6293" w:rsidRPr="00DD3F05">
        <w:rPr>
          <w:sz w:val="28"/>
          <w:szCs w:val="28"/>
        </w:rPr>
        <w:t>с</w:t>
      </w:r>
      <w:r w:rsidR="004505FC" w:rsidRPr="00DD3F05">
        <w:rPr>
          <w:sz w:val="28"/>
          <w:szCs w:val="28"/>
        </w:rPr>
        <w:t xml:space="preserve"> территори</w:t>
      </w:r>
      <w:r w:rsidR="00FC6293" w:rsidRPr="00DD3F05">
        <w:rPr>
          <w:sz w:val="28"/>
          <w:szCs w:val="28"/>
        </w:rPr>
        <w:t>и</w:t>
      </w:r>
      <w:r w:rsidR="004505FC" w:rsidRPr="00DD3F05">
        <w:rPr>
          <w:sz w:val="28"/>
          <w:szCs w:val="28"/>
        </w:rPr>
        <w:t xml:space="preserve"> государства</w:t>
      </w:r>
      <w:r w:rsidR="00943302" w:rsidRPr="00DD3F05">
        <w:rPr>
          <w:sz w:val="28"/>
          <w:szCs w:val="28"/>
        </w:rPr>
        <w:t xml:space="preserve"> Места эксплуатации Оборудования</w:t>
      </w:r>
      <w:r w:rsidR="00C62353" w:rsidRPr="00DD3F05">
        <w:rPr>
          <w:sz w:val="28"/>
          <w:szCs w:val="28"/>
        </w:rPr>
        <w:t xml:space="preserve"> в целях его возврата Оператору </w:t>
      </w:r>
      <w:r w:rsidR="00416186">
        <w:rPr>
          <w:sz w:val="28"/>
          <w:szCs w:val="28"/>
        </w:rPr>
        <w:br/>
      </w:r>
      <w:r w:rsidR="00C62353" w:rsidRPr="00DD3F05">
        <w:rPr>
          <w:sz w:val="28"/>
          <w:szCs w:val="28"/>
        </w:rPr>
        <w:t>в случ</w:t>
      </w:r>
      <w:r w:rsidR="003D49A2" w:rsidRPr="00DD3F05">
        <w:rPr>
          <w:sz w:val="28"/>
          <w:szCs w:val="28"/>
        </w:rPr>
        <w:t>аях, установленных Договором</w:t>
      </w:r>
      <w:r w:rsidR="007F7E03">
        <w:rPr>
          <w:sz w:val="28"/>
          <w:szCs w:val="28"/>
        </w:rPr>
        <w:t>.</w:t>
      </w:r>
      <w:r w:rsidR="004505FC" w:rsidRPr="00DD3F05">
        <w:rPr>
          <w:sz w:val="28"/>
          <w:szCs w:val="28"/>
        </w:rPr>
        <w:t xml:space="preserve"> </w:t>
      </w:r>
    </w:p>
    <w:p w14:paraId="29FDDE72" w14:textId="3F0BE37D" w:rsidR="00322C07" w:rsidRPr="00DD3F05" w:rsidRDefault="00322C07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2.3.3. </w:t>
      </w:r>
      <w:r w:rsidR="007F7E03">
        <w:rPr>
          <w:sz w:val="28"/>
          <w:szCs w:val="28"/>
        </w:rPr>
        <w:t>О</w:t>
      </w:r>
      <w:r w:rsidR="00E2762C" w:rsidRPr="00DD3F05">
        <w:rPr>
          <w:sz w:val="28"/>
          <w:szCs w:val="28"/>
        </w:rPr>
        <w:t xml:space="preserve">беспечить представителям Оператора доступ на территорию </w:t>
      </w:r>
      <w:r w:rsidR="00416186">
        <w:rPr>
          <w:sz w:val="28"/>
          <w:szCs w:val="28"/>
        </w:rPr>
        <w:br/>
      </w:r>
      <w:r w:rsidR="00E2762C" w:rsidRPr="00DD3F05">
        <w:rPr>
          <w:sz w:val="28"/>
          <w:szCs w:val="28"/>
        </w:rPr>
        <w:lastRenderedPageBreak/>
        <w:t xml:space="preserve">и в помещение к Месту эксплуатации Оборудования </w:t>
      </w:r>
      <w:r w:rsidR="00C62353" w:rsidRPr="00DD3F05">
        <w:rPr>
          <w:sz w:val="28"/>
          <w:szCs w:val="28"/>
        </w:rPr>
        <w:t>в целях</w:t>
      </w:r>
      <w:r w:rsidR="00E2762C" w:rsidRPr="00DD3F05">
        <w:rPr>
          <w:sz w:val="28"/>
          <w:szCs w:val="28"/>
        </w:rPr>
        <w:t xml:space="preserve"> проверк</w:t>
      </w:r>
      <w:r w:rsidR="00C62353" w:rsidRPr="00DD3F05">
        <w:rPr>
          <w:sz w:val="28"/>
          <w:szCs w:val="28"/>
        </w:rPr>
        <w:t>и</w:t>
      </w:r>
      <w:r w:rsidR="00E2762C" w:rsidRPr="00DD3F05">
        <w:rPr>
          <w:sz w:val="28"/>
          <w:szCs w:val="28"/>
        </w:rPr>
        <w:t xml:space="preserve"> Оператором условий эксплуатации и технического состояния Оборудования</w:t>
      </w:r>
      <w:r w:rsidR="00962732" w:rsidRPr="00DD3F05">
        <w:rPr>
          <w:sz w:val="28"/>
          <w:szCs w:val="28"/>
        </w:rPr>
        <w:t>,</w:t>
      </w:r>
      <w:r w:rsidR="00E2762C" w:rsidRPr="00DD3F05">
        <w:rPr>
          <w:sz w:val="28"/>
          <w:szCs w:val="28"/>
        </w:rPr>
        <w:t xml:space="preserve"> при условии своевременного направления Оператором Участнику уведомления о необходимости предоставления доступа к Месту эксплуатации Оборудования</w:t>
      </w:r>
      <w:r w:rsidR="007F7E03">
        <w:rPr>
          <w:sz w:val="28"/>
          <w:szCs w:val="28"/>
        </w:rPr>
        <w:t>.</w:t>
      </w:r>
      <w:r w:rsidR="00E2762C" w:rsidRPr="00DD3F05">
        <w:rPr>
          <w:sz w:val="28"/>
          <w:szCs w:val="28"/>
        </w:rPr>
        <w:t xml:space="preserve">  </w:t>
      </w:r>
    </w:p>
    <w:p w14:paraId="7152619D" w14:textId="2002CA6A" w:rsidR="00322C07" w:rsidRPr="00DD3F05" w:rsidRDefault="00322C07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2.3.4. </w:t>
      </w:r>
      <w:r w:rsidR="007F7E03">
        <w:rPr>
          <w:sz w:val="28"/>
          <w:szCs w:val="28"/>
        </w:rPr>
        <w:t>О</w:t>
      </w:r>
      <w:r w:rsidR="00E2762C" w:rsidRPr="00DD3F05">
        <w:rPr>
          <w:sz w:val="28"/>
          <w:szCs w:val="28"/>
        </w:rPr>
        <w:t xml:space="preserve">существить необходимые и достаточные действия и условия </w:t>
      </w:r>
      <w:r w:rsidR="00416186">
        <w:rPr>
          <w:sz w:val="28"/>
          <w:szCs w:val="28"/>
        </w:rPr>
        <w:br/>
      </w:r>
      <w:r w:rsidR="00E2762C" w:rsidRPr="00DD3F05">
        <w:rPr>
          <w:sz w:val="28"/>
          <w:szCs w:val="28"/>
        </w:rPr>
        <w:t xml:space="preserve">по </w:t>
      </w:r>
      <w:r w:rsidR="00A21A97" w:rsidRPr="00DD3F05">
        <w:rPr>
          <w:sz w:val="28"/>
          <w:szCs w:val="28"/>
        </w:rPr>
        <w:t xml:space="preserve">активации </w:t>
      </w:r>
      <w:r w:rsidR="00E2762C" w:rsidRPr="00DD3F05">
        <w:rPr>
          <w:sz w:val="28"/>
          <w:szCs w:val="28"/>
        </w:rPr>
        <w:t xml:space="preserve">каждой единицы Оборудования </w:t>
      </w:r>
      <w:r w:rsidR="00962732" w:rsidRPr="00DD3F05">
        <w:rPr>
          <w:sz w:val="28"/>
          <w:szCs w:val="28"/>
        </w:rPr>
        <w:t xml:space="preserve">в целях подключения его </w:t>
      </w:r>
      <w:r w:rsidR="00E2762C" w:rsidRPr="00DD3F05">
        <w:rPr>
          <w:sz w:val="28"/>
          <w:szCs w:val="28"/>
        </w:rPr>
        <w:t xml:space="preserve">к своему программно-аппаратному комплексу </w:t>
      </w:r>
      <w:r w:rsidR="00962732" w:rsidRPr="00DD3F05">
        <w:rPr>
          <w:sz w:val="28"/>
          <w:szCs w:val="28"/>
        </w:rPr>
        <w:t>в соответствии с</w:t>
      </w:r>
      <w:r w:rsidR="00E2762C" w:rsidRPr="00DD3F05">
        <w:rPr>
          <w:sz w:val="28"/>
          <w:szCs w:val="28"/>
        </w:rPr>
        <w:t xml:space="preserve"> требованиям</w:t>
      </w:r>
      <w:r w:rsidR="00962732" w:rsidRPr="00DD3F05">
        <w:rPr>
          <w:sz w:val="28"/>
          <w:szCs w:val="28"/>
        </w:rPr>
        <w:t>и</w:t>
      </w:r>
      <w:r w:rsidR="00E2762C" w:rsidRPr="00DD3F05">
        <w:rPr>
          <w:sz w:val="28"/>
          <w:szCs w:val="28"/>
        </w:rPr>
        <w:t>, указанным</w:t>
      </w:r>
      <w:r w:rsidR="00962732" w:rsidRPr="00DD3F05">
        <w:rPr>
          <w:sz w:val="28"/>
          <w:szCs w:val="28"/>
        </w:rPr>
        <w:t>и</w:t>
      </w:r>
      <w:r w:rsidR="00E2762C" w:rsidRPr="00DD3F05">
        <w:rPr>
          <w:sz w:val="28"/>
          <w:szCs w:val="28"/>
        </w:rPr>
        <w:t xml:space="preserve"> </w:t>
      </w:r>
      <w:r w:rsidR="00416186">
        <w:rPr>
          <w:sz w:val="28"/>
          <w:szCs w:val="28"/>
        </w:rPr>
        <w:br/>
      </w:r>
      <w:r w:rsidR="00E2762C" w:rsidRPr="00DD3F05">
        <w:rPr>
          <w:sz w:val="28"/>
          <w:szCs w:val="28"/>
        </w:rPr>
        <w:t xml:space="preserve">в </w:t>
      </w:r>
      <w:r w:rsidR="007F7E03">
        <w:rPr>
          <w:sz w:val="28"/>
          <w:szCs w:val="28"/>
        </w:rPr>
        <w:t>п</w:t>
      </w:r>
      <w:r w:rsidR="00E2762C" w:rsidRPr="00DD3F05">
        <w:rPr>
          <w:sz w:val="28"/>
          <w:szCs w:val="28"/>
        </w:rPr>
        <w:t xml:space="preserve">риложении № </w:t>
      </w:r>
      <w:r w:rsidR="00E72016">
        <w:rPr>
          <w:sz w:val="28"/>
          <w:szCs w:val="28"/>
        </w:rPr>
        <w:t>4</w:t>
      </w:r>
      <w:r w:rsidR="00E2762C" w:rsidRPr="00DD3F05">
        <w:rPr>
          <w:sz w:val="28"/>
          <w:szCs w:val="28"/>
        </w:rPr>
        <w:t xml:space="preserve"> к Договору, посредством использования программного обеспечения – </w:t>
      </w:r>
      <w:r w:rsidR="0088012E">
        <w:rPr>
          <w:sz w:val="28"/>
          <w:szCs w:val="28"/>
        </w:rPr>
        <w:t>с</w:t>
      </w:r>
      <w:r w:rsidR="00E2762C" w:rsidRPr="00DD3F05">
        <w:rPr>
          <w:sz w:val="28"/>
          <w:szCs w:val="28"/>
        </w:rPr>
        <w:t>танция управления заказами (</w:t>
      </w:r>
      <w:r w:rsidR="000E4896" w:rsidRPr="00DD3F05">
        <w:rPr>
          <w:sz w:val="28"/>
          <w:szCs w:val="28"/>
        </w:rPr>
        <w:t>раздел</w:t>
      </w:r>
      <w:r w:rsidR="00E2762C" w:rsidRPr="00DD3F05">
        <w:rPr>
          <w:sz w:val="28"/>
          <w:szCs w:val="28"/>
        </w:rPr>
        <w:t xml:space="preserve"> </w:t>
      </w:r>
      <w:r w:rsidR="00403581" w:rsidRPr="00DD3F05">
        <w:rPr>
          <w:sz w:val="28"/>
          <w:szCs w:val="28"/>
        </w:rPr>
        <w:t>V</w:t>
      </w:r>
      <w:r w:rsidR="00E2762C" w:rsidRPr="00DD3F05">
        <w:rPr>
          <w:sz w:val="28"/>
          <w:szCs w:val="28"/>
        </w:rPr>
        <w:t xml:space="preserve"> Договора) или иного программного обеспечения, обеспечивающего интеграцию Оборудования </w:t>
      </w:r>
      <w:r w:rsidR="00416186">
        <w:rPr>
          <w:sz w:val="28"/>
          <w:szCs w:val="28"/>
        </w:rPr>
        <w:br/>
      </w:r>
      <w:r w:rsidR="00E2762C" w:rsidRPr="00DD3F05">
        <w:rPr>
          <w:sz w:val="28"/>
          <w:szCs w:val="28"/>
        </w:rPr>
        <w:t>с программно-аппаратным комплексом Участника и Системой МДЛП</w:t>
      </w:r>
      <w:r w:rsidR="007F7E03">
        <w:rPr>
          <w:sz w:val="28"/>
          <w:szCs w:val="28"/>
        </w:rPr>
        <w:t>.</w:t>
      </w:r>
    </w:p>
    <w:p w14:paraId="39C032D4" w14:textId="078F1E1A" w:rsidR="00322C07" w:rsidRPr="00DD3F05" w:rsidRDefault="00322C07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2.3.5. </w:t>
      </w:r>
      <w:r w:rsidR="007F7E03">
        <w:rPr>
          <w:sz w:val="28"/>
          <w:szCs w:val="28"/>
        </w:rPr>
        <w:t>Н</w:t>
      </w:r>
      <w:r w:rsidR="00A21A97" w:rsidRPr="00DD3F05">
        <w:rPr>
          <w:sz w:val="28"/>
          <w:szCs w:val="28"/>
        </w:rPr>
        <w:t>аправить Оператору уведомление о</w:t>
      </w:r>
      <w:r w:rsidR="000E4896" w:rsidRPr="00DD3F05">
        <w:rPr>
          <w:sz w:val="28"/>
          <w:szCs w:val="28"/>
        </w:rPr>
        <w:t xml:space="preserve">б </w:t>
      </w:r>
      <w:r w:rsidR="00A21A97" w:rsidRPr="00DD3F05">
        <w:rPr>
          <w:sz w:val="28"/>
          <w:szCs w:val="28"/>
        </w:rPr>
        <w:t xml:space="preserve">активации Оборудования </w:t>
      </w:r>
      <w:r w:rsidR="00416186">
        <w:rPr>
          <w:sz w:val="28"/>
          <w:szCs w:val="28"/>
        </w:rPr>
        <w:br/>
      </w:r>
      <w:r w:rsidR="000E4896" w:rsidRPr="00DD3F05">
        <w:rPr>
          <w:sz w:val="28"/>
          <w:szCs w:val="28"/>
        </w:rPr>
        <w:t xml:space="preserve">и подключении его </w:t>
      </w:r>
      <w:r w:rsidR="00A21A97" w:rsidRPr="00DD3F05">
        <w:rPr>
          <w:sz w:val="28"/>
          <w:szCs w:val="28"/>
        </w:rPr>
        <w:t xml:space="preserve">к своему программно-аппаратному комплексу </w:t>
      </w:r>
      <w:r w:rsidR="00633EE2" w:rsidRPr="00DD3F05">
        <w:rPr>
          <w:sz w:val="28"/>
          <w:szCs w:val="28"/>
        </w:rPr>
        <w:t xml:space="preserve">незамедлительно после совершения указанных действий </w:t>
      </w:r>
      <w:r w:rsidR="009447B7" w:rsidRPr="00DD3F05">
        <w:rPr>
          <w:sz w:val="28"/>
          <w:szCs w:val="28"/>
        </w:rPr>
        <w:t>в порядке, предусмотренном подпунктами «а», «б» пункта 11.3. Договора</w:t>
      </w:r>
      <w:r w:rsidR="007F7E03">
        <w:rPr>
          <w:sz w:val="28"/>
          <w:szCs w:val="28"/>
        </w:rPr>
        <w:t>.</w:t>
      </w:r>
    </w:p>
    <w:p w14:paraId="6F91F48E" w14:textId="35B07854" w:rsidR="00322C07" w:rsidRPr="00DD3F05" w:rsidRDefault="00322C07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2.3.6. </w:t>
      </w:r>
      <w:r w:rsidR="007F7E03">
        <w:rPr>
          <w:sz w:val="28"/>
          <w:szCs w:val="28"/>
        </w:rPr>
        <w:t>О</w:t>
      </w:r>
      <w:r w:rsidR="00E2762C" w:rsidRPr="00DD3F05">
        <w:rPr>
          <w:sz w:val="28"/>
          <w:szCs w:val="28"/>
        </w:rPr>
        <w:t>беспечить необходимые и достаточные условия для проведения Оператором тестирования Оборудования</w:t>
      </w:r>
      <w:r w:rsidR="00A21A97" w:rsidRPr="00DD3F05">
        <w:rPr>
          <w:sz w:val="28"/>
          <w:szCs w:val="28"/>
        </w:rPr>
        <w:t xml:space="preserve"> </w:t>
      </w:r>
      <w:r w:rsidR="000E4896" w:rsidRPr="00DD3F05">
        <w:rPr>
          <w:sz w:val="28"/>
          <w:szCs w:val="28"/>
        </w:rPr>
        <w:t xml:space="preserve">(в случае принятия Участником решения </w:t>
      </w:r>
      <w:r w:rsidR="00416186">
        <w:rPr>
          <w:sz w:val="28"/>
          <w:szCs w:val="28"/>
        </w:rPr>
        <w:br/>
      </w:r>
      <w:r w:rsidR="000E4896" w:rsidRPr="00DD3F05">
        <w:rPr>
          <w:sz w:val="28"/>
          <w:szCs w:val="28"/>
        </w:rPr>
        <w:t>о размещении Оборудования за пределами т</w:t>
      </w:r>
      <w:r w:rsidR="00A33FF8">
        <w:rPr>
          <w:sz w:val="28"/>
          <w:szCs w:val="28"/>
        </w:rPr>
        <w:t xml:space="preserve">ерритории Российской Федерации </w:t>
      </w:r>
      <w:r w:rsidR="00A21A97" w:rsidRPr="00DD3F05">
        <w:rPr>
          <w:sz w:val="28"/>
          <w:szCs w:val="28"/>
        </w:rPr>
        <w:t>путем удаленного доступа</w:t>
      </w:r>
      <w:r w:rsidR="000E4896" w:rsidRPr="00DD3F05">
        <w:rPr>
          <w:sz w:val="28"/>
          <w:szCs w:val="28"/>
        </w:rPr>
        <w:t>)</w:t>
      </w:r>
      <w:r w:rsidR="00A21A97" w:rsidRPr="00DD3F05">
        <w:rPr>
          <w:sz w:val="28"/>
          <w:szCs w:val="28"/>
        </w:rPr>
        <w:t>, в том числе обеспечить наличие при тестировании Оборудования лица, владеющего русским языком</w:t>
      </w:r>
      <w:r w:rsidR="000E4896" w:rsidRPr="00DD3F05">
        <w:rPr>
          <w:sz w:val="28"/>
          <w:szCs w:val="28"/>
        </w:rPr>
        <w:t xml:space="preserve"> (при необходимости)</w:t>
      </w:r>
      <w:r w:rsidR="007F7E03">
        <w:rPr>
          <w:sz w:val="28"/>
          <w:szCs w:val="28"/>
        </w:rPr>
        <w:t>.</w:t>
      </w:r>
    </w:p>
    <w:p w14:paraId="6CED6A0B" w14:textId="5C3342AD" w:rsidR="00322C07" w:rsidRPr="00DD3F05" w:rsidRDefault="00322C07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2.3.7. </w:t>
      </w:r>
      <w:r w:rsidR="007F7E03">
        <w:rPr>
          <w:sz w:val="28"/>
          <w:szCs w:val="28"/>
        </w:rPr>
        <w:t>И</w:t>
      </w:r>
      <w:r w:rsidR="006E7A88" w:rsidRPr="00DD3F05">
        <w:rPr>
          <w:sz w:val="28"/>
          <w:szCs w:val="28"/>
        </w:rPr>
        <w:t xml:space="preserve">спользовать </w:t>
      </w:r>
      <w:r w:rsidR="00E2762C" w:rsidRPr="00DD3F05">
        <w:rPr>
          <w:sz w:val="28"/>
          <w:szCs w:val="28"/>
        </w:rPr>
        <w:t xml:space="preserve">Оборудование в соответствии с его назначением, </w:t>
      </w:r>
      <w:r w:rsidR="00403581" w:rsidRPr="00DD3F05">
        <w:rPr>
          <w:sz w:val="28"/>
          <w:szCs w:val="28"/>
        </w:rPr>
        <w:t>положениями</w:t>
      </w:r>
      <w:r w:rsidR="00E2762C" w:rsidRPr="00DD3F05">
        <w:rPr>
          <w:sz w:val="28"/>
          <w:szCs w:val="28"/>
        </w:rPr>
        <w:t xml:space="preserve"> инструкции пользователя и иной технической документаци</w:t>
      </w:r>
      <w:r w:rsidR="007F7E03">
        <w:rPr>
          <w:sz w:val="28"/>
          <w:szCs w:val="28"/>
        </w:rPr>
        <w:t>и</w:t>
      </w:r>
      <w:r w:rsidR="00E2762C" w:rsidRPr="00DD3F05">
        <w:rPr>
          <w:sz w:val="28"/>
          <w:szCs w:val="28"/>
        </w:rPr>
        <w:t xml:space="preserve">, размещенной на Сайте Оператора, требованиями по установке и эксплуатации Оборудования, установленными </w:t>
      </w:r>
      <w:r w:rsidR="007F7E03">
        <w:rPr>
          <w:sz w:val="28"/>
          <w:szCs w:val="28"/>
        </w:rPr>
        <w:t>п</w:t>
      </w:r>
      <w:r w:rsidR="00E2762C" w:rsidRPr="00DD3F05">
        <w:rPr>
          <w:sz w:val="28"/>
          <w:szCs w:val="28"/>
        </w:rPr>
        <w:t xml:space="preserve">риложением № </w:t>
      </w:r>
      <w:r w:rsidR="00E72016">
        <w:rPr>
          <w:sz w:val="28"/>
          <w:szCs w:val="28"/>
        </w:rPr>
        <w:t>4</w:t>
      </w:r>
      <w:r w:rsidR="00E2762C" w:rsidRPr="00DD3F05">
        <w:rPr>
          <w:sz w:val="28"/>
          <w:szCs w:val="28"/>
        </w:rPr>
        <w:t xml:space="preserve"> к Договору </w:t>
      </w:r>
      <w:bookmarkStart w:id="4" w:name="_Hlk9960243"/>
      <w:r w:rsidR="007F7E03">
        <w:rPr>
          <w:sz w:val="28"/>
          <w:szCs w:val="28"/>
        </w:rPr>
        <w:t>(</w:t>
      </w:r>
      <w:r w:rsidR="00403581" w:rsidRPr="00DD3F05">
        <w:rPr>
          <w:sz w:val="28"/>
          <w:szCs w:val="28"/>
        </w:rPr>
        <w:t>далее перечисленные документы именуются – Правила</w:t>
      </w:r>
      <w:r w:rsidR="007F7E03">
        <w:rPr>
          <w:sz w:val="28"/>
          <w:szCs w:val="28"/>
        </w:rPr>
        <w:t>).</w:t>
      </w:r>
      <w:r w:rsidR="0001550D">
        <w:rPr>
          <w:sz w:val="28"/>
          <w:szCs w:val="28"/>
        </w:rPr>
        <w:t xml:space="preserve"> </w:t>
      </w:r>
      <w:bookmarkStart w:id="5" w:name="_Hlk18091755"/>
      <w:r w:rsidR="0001550D" w:rsidRPr="0001550D">
        <w:rPr>
          <w:sz w:val="28"/>
          <w:szCs w:val="28"/>
        </w:rPr>
        <w:t>Несоблюдение Участником указанных правил взаимодействия с Оборудованием может привести к неработоспособности Оборудования или к его нестабильной работе.</w:t>
      </w:r>
      <w:bookmarkEnd w:id="4"/>
      <w:bookmarkEnd w:id="5"/>
    </w:p>
    <w:p w14:paraId="518876CD" w14:textId="0C93F8D9" w:rsidR="00403581" w:rsidRPr="00DD3F05" w:rsidRDefault="00322C07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2.3.8. </w:t>
      </w:r>
      <w:r w:rsidR="007F7E03">
        <w:rPr>
          <w:sz w:val="28"/>
          <w:szCs w:val="28"/>
        </w:rPr>
        <w:t>У</w:t>
      </w:r>
      <w:r w:rsidR="006E7A88" w:rsidRPr="00DD3F05">
        <w:rPr>
          <w:sz w:val="28"/>
          <w:szCs w:val="28"/>
        </w:rPr>
        <w:t xml:space="preserve">ведомить Оператора о неработоспособности Оборудования, причинении ущерба, которое может повлиять на работоспособность Оборудования. </w:t>
      </w:r>
    </w:p>
    <w:p w14:paraId="5FB43862" w14:textId="5FB6A7A4" w:rsidR="00F61C40" w:rsidRDefault="006E7A8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Уведомление </w:t>
      </w:r>
      <w:r w:rsidR="00403581" w:rsidRPr="00DD3F05">
        <w:rPr>
          <w:sz w:val="28"/>
          <w:szCs w:val="28"/>
        </w:rPr>
        <w:t xml:space="preserve">о неработоспособности Оборудования </w:t>
      </w:r>
      <w:r w:rsidRPr="00DD3F05">
        <w:rPr>
          <w:sz w:val="28"/>
          <w:szCs w:val="28"/>
        </w:rPr>
        <w:t xml:space="preserve">направляется Участником </w:t>
      </w:r>
      <w:r w:rsidRPr="00DD3F05">
        <w:rPr>
          <w:sz w:val="28"/>
          <w:szCs w:val="28"/>
        </w:rPr>
        <w:lastRenderedPageBreak/>
        <w:t xml:space="preserve">Оператору незамедлительно с момента </w:t>
      </w:r>
      <w:r w:rsidR="00403581" w:rsidRPr="00DD3F05">
        <w:rPr>
          <w:sz w:val="28"/>
          <w:szCs w:val="28"/>
        </w:rPr>
        <w:t>выявления Участником</w:t>
      </w:r>
      <w:r w:rsidRPr="00DD3F05">
        <w:rPr>
          <w:sz w:val="28"/>
          <w:szCs w:val="28"/>
        </w:rPr>
        <w:t xml:space="preserve"> указанных событий </w:t>
      </w:r>
      <w:bookmarkStart w:id="6" w:name="_Hlk10138622"/>
      <w:r w:rsidR="00416186">
        <w:rPr>
          <w:sz w:val="28"/>
          <w:szCs w:val="28"/>
        </w:rPr>
        <w:br/>
      </w:r>
      <w:r w:rsidRPr="00DD3F05">
        <w:rPr>
          <w:sz w:val="28"/>
          <w:szCs w:val="28"/>
        </w:rPr>
        <w:t>в порядке, предусмотренном п</w:t>
      </w:r>
      <w:r w:rsidR="009447B7" w:rsidRPr="00DD3F05">
        <w:rPr>
          <w:sz w:val="28"/>
          <w:szCs w:val="28"/>
        </w:rPr>
        <w:t>одпунктом</w:t>
      </w:r>
      <w:r w:rsidRPr="00DD3F05">
        <w:rPr>
          <w:sz w:val="28"/>
          <w:szCs w:val="28"/>
        </w:rPr>
        <w:t xml:space="preserve"> «а» п</w:t>
      </w:r>
      <w:r w:rsidR="009447B7" w:rsidRPr="00DD3F05">
        <w:rPr>
          <w:sz w:val="28"/>
          <w:szCs w:val="28"/>
        </w:rPr>
        <w:t>ункта</w:t>
      </w:r>
      <w:r w:rsidRPr="00DD3F05">
        <w:rPr>
          <w:sz w:val="28"/>
          <w:szCs w:val="28"/>
        </w:rPr>
        <w:t xml:space="preserve"> 11.3. Договора</w:t>
      </w:r>
      <w:r w:rsidR="00403581" w:rsidRPr="00DD3F05">
        <w:rPr>
          <w:sz w:val="28"/>
          <w:szCs w:val="28"/>
        </w:rPr>
        <w:t>.</w:t>
      </w:r>
      <w:bookmarkEnd w:id="6"/>
    </w:p>
    <w:p w14:paraId="25B6CE39" w14:textId="22F525C1" w:rsidR="00403581" w:rsidRPr="00DD3F05" w:rsidRDefault="00322C07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2.4. </w:t>
      </w:r>
      <w:r w:rsidR="00403581" w:rsidRPr="00DD3F05">
        <w:rPr>
          <w:sz w:val="28"/>
          <w:szCs w:val="28"/>
        </w:rPr>
        <w:t>Участник вправе и</w:t>
      </w:r>
      <w:r w:rsidR="006E7A88" w:rsidRPr="00DD3F05">
        <w:rPr>
          <w:sz w:val="28"/>
          <w:szCs w:val="28"/>
        </w:rPr>
        <w:t xml:space="preserve">спользовать программное обеспечение на условиях, указанных в </w:t>
      </w:r>
      <w:r w:rsidR="000E4896" w:rsidRPr="00DD3F05">
        <w:rPr>
          <w:sz w:val="28"/>
          <w:szCs w:val="28"/>
        </w:rPr>
        <w:t>разделе</w:t>
      </w:r>
      <w:r w:rsidR="006E7A88" w:rsidRPr="00DD3F05">
        <w:rPr>
          <w:sz w:val="28"/>
          <w:szCs w:val="28"/>
        </w:rPr>
        <w:t xml:space="preserve"> </w:t>
      </w:r>
      <w:r w:rsidR="00403581" w:rsidRPr="00DD3F05">
        <w:rPr>
          <w:sz w:val="28"/>
          <w:szCs w:val="28"/>
        </w:rPr>
        <w:t>V</w:t>
      </w:r>
      <w:r w:rsidR="006E7A88" w:rsidRPr="00DD3F05">
        <w:rPr>
          <w:sz w:val="28"/>
          <w:szCs w:val="28"/>
        </w:rPr>
        <w:t xml:space="preserve"> Договора.</w:t>
      </w:r>
    </w:p>
    <w:p w14:paraId="7BBF1DD0" w14:textId="31B6220C" w:rsidR="00403581" w:rsidRPr="00DD3F05" w:rsidRDefault="00403581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2.</w:t>
      </w:r>
      <w:r w:rsidR="007F7E03">
        <w:rPr>
          <w:sz w:val="28"/>
          <w:szCs w:val="28"/>
        </w:rPr>
        <w:t>5</w:t>
      </w:r>
      <w:r w:rsidRPr="00DD3F05">
        <w:rPr>
          <w:sz w:val="28"/>
          <w:szCs w:val="28"/>
        </w:rPr>
        <w:t xml:space="preserve">. </w:t>
      </w:r>
      <w:r w:rsidR="006E7A88" w:rsidRPr="00DD3F05">
        <w:rPr>
          <w:sz w:val="28"/>
          <w:szCs w:val="28"/>
        </w:rPr>
        <w:t>Иные права и обязанности Сторон:</w:t>
      </w:r>
    </w:p>
    <w:p w14:paraId="5AD36AB2" w14:textId="4C9B85CB" w:rsidR="00403581" w:rsidRPr="00DD3F05" w:rsidRDefault="00403581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2.</w:t>
      </w:r>
      <w:r w:rsidR="002049F6">
        <w:rPr>
          <w:sz w:val="28"/>
          <w:szCs w:val="28"/>
        </w:rPr>
        <w:t>5</w:t>
      </w:r>
      <w:r w:rsidRPr="00DD3F05">
        <w:rPr>
          <w:sz w:val="28"/>
          <w:szCs w:val="28"/>
        </w:rPr>
        <w:t xml:space="preserve">.1. </w:t>
      </w:r>
      <w:r w:rsidR="002049F6">
        <w:rPr>
          <w:sz w:val="28"/>
          <w:szCs w:val="28"/>
        </w:rPr>
        <w:t>К</w:t>
      </w:r>
      <w:r w:rsidR="005E09E2" w:rsidRPr="00DD3F05">
        <w:rPr>
          <w:sz w:val="28"/>
          <w:szCs w:val="28"/>
        </w:rPr>
        <w:t xml:space="preserve">аждая из Сторон самостоятельно и за свой счет обеспечивает безопасность своих программно-аппаратных комплексов и информационных систем, задействованных при информационно – технологическом взаимодействии </w:t>
      </w:r>
      <w:r w:rsidR="007941B8" w:rsidRPr="00DD3F05">
        <w:rPr>
          <w:sz w:val="28"/>
          <w:szCs w:val="28"/>
        </w:rPr>
        <w:t>в рамках</w:t>
      </w:r>
      <w:r w:rsidR="005E09E2" w:rsidRPr="00DD3F05">
        <w:rPr>
          <w:sz w:val="28"/>
          <w:szCs w:val="28"/>
        </w:rPr>
        <w:t xml:space="preserve"> Договор</w:t>
      </w:r>
      <w:r w:rsidR="007941B8" w:rsidRPr="00DD3F05">
        <w:rPr>
          <w:sz w:val="28"/>
          <w:szCs w:val="28"/>
        </w:rPr>
        <w:t>а</w:t>
      </w:r>
      <w:r w:rsidR="005E09E2" w:rsidRPr="00DD3F05">
        <w:rPr>
          <w:sz w:val="28"/>
          <w:szCs w:val="28"/>
        </w:rPr>
        <w:t>, и самостоятельно несет риски, связанные с неправомерным доступом третьих лиц к таким программно-аппаратным комплексам и информационным системам</w:t>
      </w:r>
      <w:r w:rsidR="002049F6">
        <w:rPr>
          <w:sz w:val="28"/>
          <w:szCs w:val="28"/>
        </w:rPr>
        <w:t>.</w:t>
      </w:r>
    </w:p>
    <w:p w14:paraId="6D76303E" w14:textId="5AB1A4DF" w:rsidR="002049F6" w:rsidRDefault="00403581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2.</w:t>
      </w:r>
      <w:r w:rsidR="002049F6">
        <w:rPr>
          <w:sz w:val="28"/>
          <w:szCs w:val="28"/>
        </w:rPr>
        <w:t>5</w:t>
      </w:r>
      <w:r w:rsidR="00CA5FDC" w:rsidRPr="00DD3F05">
        <w:rPr>
          <w:sz w:val="28"/>
          <w:szCs w:val="28"/>
        </w:rPr>
        <w:t>.2</w:t>
      </w:r>
      <w:r w:rsidRPr="00DD3F05">
        <w:rPr>
          <w:sz w:val="28"/>
          <w:szCs w:val="28"/>
        </w:rPr>
        <w:t xml:space="preserve">. </w:t>
      </w:r>
      <w:r w:rsidR="005E09E2" w:rsidRPr="00DD3F05">
        <w:rPr>
          <w:sz w:val="28"/>
          <w:szCs w:val="28"/>
        </w:rPr>
        <w:t xml:space="preserve">Участник не </w:t>
      </w:r>
      <w:r w:rsidR="002049F6">
        <w:rPr>
          <w:sz w:val="28"/>
          <w:szCs w:val="28"/>
        </w:rPr>
        <w:t>в</w:t>
      </w:r>
      <w:r w:rsidR="005E09E2" w:rsidRPr="00DD3F05">
        <w:rPr>
          <w:sz w:val="28"/>
          <w:szCs w:val="28"/>
        </w:rPr>
        <w:t>прав</w:t>
      </w:r>
      <w:r w:rsidR="002049F6">
        <w:rPr>
          <w:sz w:val="28"/>
          <w:szCs w:val="28"/>
        </w:rPr>
        <w:t>е</w:t>
      </w:r>
      <w:r w:rsidR="005E09E2" w:rsidRPr="00DD3F05">
        <w:rPr>
          <w:sz w:val="28"/>
          <w:szCs w:val="28"/>
        </w:rPr>
        <w:t xml:space="preserve"> без письменного согласия Оператора:</w:t>
      </w:r>
      <w:r w:rsidRPr="00DD3F05">
        <w:rPr>
          <w:sz w:val="28"/>
          <w:szCs w:val="28"/>
        </w:rPr>
        <w:t xml:space="preserve"> </w:t>
      </w:r>
    </w:p>
    <w:p w14:paraId="4E601C07" w14:textId="6C0ED613" w:rsidR="002049F6" w:rsidRDefault="002049F6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E09E2" w:rsidRPr="00DD3F05">
        <w:rPr>
          <w:sz w:val="28"/>
          <w:szCs w:val="28"/>
        </w:rPr>
        <w:t>передавать Оборудование третьим лицам</w:t>
      </w:r>
      <w:r>
        <w:rPr>
          <w:sz w:val="28"/>
          <w:szCs w:val="28"/>
        </w:rPr>
        <w:t>;</w:t>
      </w:r>
      <w:r w:rsidR="005E09E2" w:rsidRPr="00DD3F05">
        <w:rPr>
          <w:sz w:val="28"/>
          <w:szCs w:val="28"/>
        </w:rPr>
        <w:t xml:space="preserve"> </w:t>
      </w:r>
    </w:p>
    <w:p w14:paraId="3DA400D2" w14:textId="103799A8" w:rsidR="002049F6" w:rsidRDefault="002049F6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E09E2" w:rsidRPr="00DD3F05">
        <w:rPr>
          <w:sz w:val="28"/>
          <w:szCs w:val="28"/>
        </w:rPr>
        <w:t>изменять Место эксплуатации Оборудования</w:t>
      </w:r>
      <w:r>
        <w:rPr>
          <w:sz w:val="28"/>
          <w:szCs w:val="28"/>
        </w:rPr>
        <w:t>;</w:t>
      </w:r>
      <w:r w:rsidR="00403581" w:rsidRPr="00DD3F05">
        <w:rPr>
          <w:sz w:val="28"/>
          <w:szCs w:val="28"/>
        </w:rPr>
        <w:t xml:space="preserve"> </w:t>
      </w:r>
    </w:p>
    <w:p w14:paraId="2B5792EE" w14:textId="400E7429" w:rsidR="002049F6" w:rsidRDefault="002049F6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E09E2" w:rsidRPr="00DD3F05">
        <w:rPr>
          <w:sz w:val="28"/>
          <w:szCs w:val="28"/>
        </w:rPr>
        <w:t xml:space="preserve"> допускать третьих лиц к Оборудованию, в том числе, с целью осуществления его ремонта или настройки</w:t>
      </w:r>
      <w:r>
        <w:rPr>
          <w:sz w:val="28"/>
          <w:szCs w:val="28"/>
        </w:rPr>
        <w:t>;</w:t>
      </w:r>
      <w:r w:rsidR="005E09E2" w:rsidRPr="00DD3F05">
        <w:rPr>
          <w:sz w:val="28"/>
          <w:szCs w:val="28"/>
        </w:rPr>
        <w:t xml:space="preserve"> </w:t>
      </w:r>
    </w:p>
    <w:p w14:paraId="7AC7AEA8" w14:textId="058B103B" w:rsidR="002049F6" w:rsidRDefault="002049F6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E09E2" w:rsidRPr="00DD3F05">
        <w:rPr>
          <w:sz w:val="28"/>
          <w:szCs w:val="28"/>
        </w:rPr>
        <w:t xml:space="preserve">осуществлять вмешательство в программную и аппаратную часть Оборудования, вскрытие его корпуса, нарушение целостности разъёмов, интерфейсных кабелей, подключение к Оборудованию каких-либо устройств, </w:t>
      </w:r>
      <w:r w:rsidR="003C7B3F" w:rsidRPr="00DD3F05">
        <w:rPr>
          <w:sz w:val="28"/>
          <w:szCs w:val="28"/>
        </w:rPr>
        <w:t>кроме</w:t>
      </w:r>
      <w:r w:rsidR="005E09E2" w:rsidRPr="00DD3F05">
        <w:rPr>
          <w:sz w:val="28"/>
          <w:szCs w:val="28"/>
        </w:rPr>
        <w:t xml:space="preserve"> тех, для подключения к которым Оборудование непосредственно предназначено</w:t>
      </w:r>
      <w:r>
        <w:rPr>
          <w:sz w:val="28"/>
          <w:szCs w:val="28"/>
        </w:rPr>
        <w:t>;</w:t>
      </w:r>
    </w:p>
    <w:p w14:paraId="576788A3" w14:textId="7D4A1D95" w:rsidR="00CA5FDC" w:rsidRPr="00DD3F05" w:rsidRDefault="002049F6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E09E2" w:rsidRPr="00DD3F05">
        <w:rPr>
          <w:sz w:val="28"/>
          <w:szCs w:val="28"/>
        </w:rPr>
        <w:t xml:space="preserve">совершать любые действия (бездействие), которые могут привести </w:t>
      </w:r>
      <w:r w:rsidR="00416186">
        <w:rPr>
          <w:sz w:val="28"/>
          <w:szCs w:val="28"/>
        </w:rPr>
        <w:br/>
      </w:r>
      <w:r w:rsidR="005E09E2" w:rsidRPr="00DD3F05">
        <w:rPr>
          <w:sz w:val="28"/>
          <w:szCs w:val="28"/>
        </w:rPr>
        <w:t>к обременению Оборудования правами третьих лиц, в том числе</w:t>
      </w:r>
      <w:r w:rsidR="003C7B3F" w:rsidRPr="00DD3F05">
        <w:rPr>
          <w:sz w:val="28"/>
          <w:szCs w:val="28"/>
        </w:rPr>
        <w:t>,</w:t>
      </w:r>
      <w:r w:rsidR="005E09E2" w:rsidRPr="00DD3F05">
        <w:rPr>
          <w:sz w:val="28"/>
          <w:szCs w:val="28"/>
        </w:rPr>
        <w:t xml:space="preserve"> наложению ареста, изъятию</w:t>
      </w:r>
      <w:r>
        <w:rPr>
          <w:sz w:val="28"/>
          <w:szCs w:val="28"/>
        </w:rPr>
        <w:t>.</w:t>
      </w:r>
    </w:p>
    <w:p w14:paraId="23E13924" w14:textId="4BF232D2" w:rsidR="00CA5FDC" w:rsidRPr="00DD3F05" w:rsidRDefault="00CA5FDC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2.</w:t>
      </w:r>
      <w:r w:rsidR="002049F6">
        <w:rPr>
          <w:sz w:val="28"/>
          <w:szCs w:val="28"/>
        </w:rPr>
        <w:t>5</w:t>
      </w:r>
      <w:r w:rsidRPr="00DD3F05">
        <w:rPr>
          <w:sz w:val="28"/>
          <w:szCs w:val="28"/>
        </w:rPr>
        <w:t xml:space="preserve">.3. Участник не </w:t>
      </w:r>
      <w:r w:rsidR="002049F6">
        <w:rPr>
          <w:sz w:val="28"/>
          <w:szCs w:val="28"/>
        </w:rPr>
        <w:t>в</w:t>
      </w:r>
      <w:r w:rsidRPr="00DD3F05">
        <w:rPr>
          <w:sz w:val="28"/>
          <w:szCs w:val="28"/>
        </w:rPr>
        <w:t>прав</w:t>
      </w:r>
      <w:r w:rsidR="002049F6">
        <w:rPr>
          <w:sz w:val="28"/>
          <w:szCs w:val="28"/>
        </w:rPr>
        <w:t>е</w:t>
      </w:r>
      <w:r w:rsidRPr="00DD3F05">
        <w:rPr>
          <w:sz w:val="28"/>
          <w:szCs w:val="28"/>
        </w:rPr>
        <w:t xml:space="preserve"> без письменного согласия Оператора</w:t>
      </w:r>
      <w:r w:rsidR="005E09E2" w:rsidRPr="00DD3F05">
        <w:rPr>
          <w:sz w:val="28"/>
          <w:szCs w:val="28"/>
        </w:rPr>
        <w:t xml:space="preserve"> осуществлять улучшения Оборудования</w:t>
      </w:r>
      <w:r w:rsidR="002049F6">
        <w:rPr>
          <w:sz w:val="28"/>
          <w:szCs w:val="28"/>
        </w:rPr>
        <w:t>.</w:t>
      </w:r>
    </w:p>
    <w:p w14:paraId="3C25C18E" w14:textId="35711F16" w:rsidR="00416186" w:rsidRDefault="00CA5FDC">
      <w:pPr>
        <w:pStyle w:val="ConsPlusNormal"/>
        <w:spacing w:line="360" w:lineRule="auto"/>
        <w:ind w:firstLine="652"/>
        <w:jc w:val="both"/>
        <w:rPr>
          <w:bCs/>
          <w:sz w:val="28"/>
          <w:szCs w:val="28"/>
        </w:rPr>
      </w:pPr>
      <w:r w:rsidRPr="00DD3F05">
        <w:rPr>
          <w:sz w:val="28"/>
          <w:szCs w:val="28"/>
        </w:rPr>
        <w:t>2.</w:t>
      </w:r>
      <w:r w:rsidR="002049F6">
        <w:rPr>
          <w:sz w:val="28"/>
          <w:szCs w:val="28"/>
        </w:rPr>
        <w:t>5</w:t>
      </w:r>
      <w:r w:rsidRPr="00DD3F05">
        <w:rPr>
          <w:sz w:val="28"/>
          <w:szCs w:val="28"/>
        </w:rPr>
        <w:t xml:space="preserve">.4. </w:t>
      </w:r>
      <w:r w:rsidR="001A2586">
        <w:rPr>
          <w:color w:val="000000" w:themeColor="text1"/>
          <w:sz w:val="28"/>
          <w:szCs w:val="28"/>
        </w:rPr>
        <w:t xml:space="preserve">Ответственность за сохранность Оборудования, равно как и риск его гибели или повреждения возлагается в соответствии с гражданским законодательством Российской Федерации на Участника с даты подписания Сторонами </w:t>
      </w:r>
      <w:r w:rsidR="001A2586" w:rsidRPr="002C3DBA">
        <w:rPr>
          <w:color w:val="000000" w:themeColor="text1"/>
          <w:sz w:val="28"/>
          <w:szCs w:val="28"/>
        </w:rPr>
        <w:t>Акта приема-передачи Оборудования</w:t>
      </w:r>
      <w:r w:rsidR="002049F6" w:rsidRPr="002049F6">
        <w:rPr>
          <w:sz w:val="28"/>
          <w:szCs w:val="28"/>
        </w:rPr>
        <w:t>.</w:t>
      </w:r>
    </w:p>
    <w:p w14:paraId="1F42D081" w14:textId="6145B230" w:rsidR="00416186" w:rsidRDefault="00416186" w:rsidP="002049F6">
      <w:pPr>
        <w:pStyle w:val="ConsPlusNormal"/>
        <w:spacing w:line="360" w:lineRule="auto"/>
        <w:ind w:firstLine="652"/>
        <w:jc w:val="both"/>
        <w:rPr>
          <w:bCs/>
          <w:sz w:val="28"/>
          <w:szCs w:val="28"/>
        </w:rPr>
      </w:pPr>
    </w:p>
    <w:p w14:paraId="5F48B62B" w14:textId="1F5DE99F" w:rsidR="00365F92" w:rsidRDefault="00365F92" w:rsidP="00F61C40">
      <w:pPr>
        <w:pStyle w:val="af"/>
        <w:spacing w:line="360" w:lineRule="auto"/>
        <w:ind w:left="4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219C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0219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5E09E2" w:rsidRPr="000219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r w:rsidR="005A334E" w:rsidRPr="000219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езервное оборудование</w:t>
      </w:r>
    </w:p>
    <w:p w14:paraId="70D8426A" w14:textId="77777777" w:rsidR="00416186" w:rsidRPr="00F61C40" w:rsidRDefault="00416186" w:rsidP="001A2586">
      <w:pPr>
        <w:pStyle w:val="af"/>
        <w:spacing w:after="0" w:line="240" w:lineRule="auto"/>
        <w:ind w:left="4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A05E815" w14:textId="311A4341" w:rsidR="003C7B3F" w:rsidRPr="00DD3F05" w:rsidRDefault="003C7B3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3.1. </w:t>
      </w:r>
      <w:r w:rsidR="005E09E2" w:rsidRPr="00DD3F05">
        <w:rPr>
          <w:sz w:val="28"/>
          <w:szCs w:val="28"/>
        </w:rPr>
        <w:t xml:space="preserve">Дополнительно к одной единице основного Оборудования Оператор безвозмездно передает Участнику по Акту приема-передачи Оборудования одну единицу Оборудования в качестве резервного (далее – </w:t>
      </w:r>
      <w:r w:rsidR="00416186">
        <w:rPr>
          <w:sz w:val="28"/>
          <w:szCs w:val="28"/>
        </w:rPr>
        <w:t>р</w:t>
      </w:r>
      <w:r w:rsidR="005E09E2" w:rsidRPr="00DD3F05">
        <w:rPr>
          <w:sz w:val="28"/>
          <w:szCs w:val="28"/>
        </w:rPr>
        <w:t>езервное Оборудование).</w:t>
      </w:r>
    </w:p>
    <w:p w14:paraId="58DC5248" w14:textId="11489004" w:rsidR="003C7B3F" w:rsidRPr="00DD3F05" w:rsidRDefault="003C7B3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3.2. </w:t>
      </w:r>
      <w:r w:rsidR="005E09E2" w:rsidRPr="00DD3F05">
        <w:rPr>
          <w:sz w:val="28"/>
          <w:szCs w:val="28"/>
        </w:rPr>
        <w:t xml:space="preserve">Резервное Оборудование находится у Участника в подключенном </w:t>
      </w:r>
      <w:r w:rsidR="00416186">
        <w:rPr>
          <w:sz w:val="28"/>
          <w:szCs w:val="28"/>
        </w:rPr>
        <w:br/>
      </w:r>
      <w:r w:rsidR="005E09E2" w:rsidRPr="00DD3F05">
        <w:rPr>
          <w:sz w:val="28"/>
          <w:szCs w:val="28"/>
        </w:rPr>
        <w:t>и настроенном</w:t>
      </w:r>
      <w:r w:rsidR="00A21A97" w:rsidRPr="00DD3F05">
        <w:rPr>
          <w:sz w:val="28"/>
          <w:szCs w:val="28"/>
        </w:rPr>
        <w:t xml:space="preserve"> Участником</w:t>
      </w:r>
      <w:r w:rsidR="005E09E2" w:rsidRPr="00DD3F05">
        <w:rPr>
          <w:sz w:val="28"/>
          <w:szCs w:val="28"/>
        </w:rPr>
        <w:t xml:space="preserve"> режиме, обеспечивающем возможность </w:t>
      </w:r>
      <w:r w:rsidR="00416186">
        <w:rPr>
          <w:sz w:val="28"/>
          <w:szCs w:val="28"/>
        </w:rPr>
        <w:br/>
      </w:r>
      <w:r w:rsidR="005E09E2" w:rsidRPr="00DD3F05">
        <w:rPr>
          <w:sz w:val="28"/>
          <w:szCs w:val="28"/>
        </w:rPr>
        <w:t xml:space="preserve">его незамедлительного использования в качестве основного Оборудования в случае неработоспособности </w:t>
      </w:r>
      <w:r w:rsidR="008C3F9F" w:rsidRPr="00DD3F05">
        <w:rPr>
          <w:sz w:val="28"/>
          <w:szCs w:val="28"/>
        </w:rPr>
        <w:t xml:space="preserve">основного </w:t>
      </w:r>
      <w:r w:rsidR="005E09E2" w:rsidRPr="00DD3F05">
        <w:rPr>
          <w:sz w:val="28"/>
          <w:szCs w:val="28"/>
        </w:rPr>
        <w:t>Оборудования, при использовании Участником любого из вариантов интеграции Оборудования:</w:t>
      </w:r>
    </w:p>
    <w:p w14:paraId="0C326EFF" w14:textId="79A69994" w:rsidR="003C7B3F" w:rsidRPr="00DD3F05" w:rsidRDefault="005E09E2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а) в случае интеграции Участником Оборудования со своим программно-аппаратным комплексом и Системой МДЛП посредством программного </w:t>
      </w:r>
      <w:r w:rsidR="001A2586">
        <w:rPr>
          <w:sz w:val="28"/>
          <w:szCs w:val="28"/>
        </w:rPr>
        <w:br/>
      </w:r>
      <w:r w:rsidRPr="00DD3F05">
        <w:rPr>
          <w:sz w:val="28"/>
          <w:szCs w:val="28"/>
        </w:rPr>
        <w:t xml:space="preserve">обеспечения – </w:t>
      </w:r>
      <w:r w:rsidR="0088012E">
        <w:rPr>
          <w:sz w:val="28"/>
          <w:szCs w:val="28"/>
        </w:rPr>
        <w:t>с</w:t>
      </w:r>
      <w:r w:rsidRPr="00DD3F05">
        <w:rPr>
          <w:sz w:val="28"/>
          <w:szCs w:val="28"/>
        </w:rPr>
        <w:t>танция управления заказами в соответствии с</w:t>
      </w:r>
      <w:r w:rsidR="00DA5E8C" w:rsidRPr="00DD3F05">
        <w:rPr>
          <w:sz w:val="28"/>
          <w:szCs w:val="28"/>
        </w:rPr>
        <w:t xml:space="preserve"> разделом</w:t>
      </w:r>
      <w:r w:rsidRPr="00DD3F05">
        <w:rPr>
          <w:sz w:val="28"/>
          <w:szCs w:val="28"/>
        </w:rPr>
        <w:t xml:space="preserve"> </w:t>
      </w:r>
      <w:r w:rsidR="008C3F9F" w:rsidRPr="00DD3F05">
        <w:rPr>
          <w:sz w:val="28"/>
          <w:szCs w:val="28"/>
        </w:rPr>
        <w:t>V</w:t>
      </w:r>
      <w:r w:rsidRPr="00DD3F05">
        <w:rPr>
          <w:sz w:val="28"/>
          <w:szCs w:val="28"/>
        </w:rPr>
        <w:t xml:space="preserve"> Договора.</w:t>
      </w:r>
    </w:p>
    <w:p w14:paraId="2766DC6D" w14:textId="4AA44EA4" w:rsidR="003C7B3F" w:rsidRPr="00DD3F05" w:rsidRDefault="005E09E2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В этом случае после получения Оператором уведомления </w:t>
      </w:r>
      <w:r w:rsidR="00BD09AA" w:rsidRPr="00DD3F05">
        <w:rPr>
          <w:sz w:val="28"/>
          <w:szCs w:val="28"/>
        </w:rPr>
        <w:t xml:space="preserve">от </w:t>
      </w:r>
      <w:r w:rsidRPr="00DD3F05">
        <w:rPr>
          <w:sz w:val="28"/>
          <w:szCs w:val="28"/>
        </w:rPr>
        <w:t xml:space="preserve">Участника </w:t>
      </w:r>
      <w:r w:rsidR="00416186">
        <w:rPr>
          <w:sz w:val="28"/>
          <w:szCs w:val="28"/>
        </w:rPr>
        <w:br/>
      </w:r>
      <w:r w:rsidRPr="00DD3F05">
        <w:rPr>
          <w:sz w:val="28"/>
          <w:szCs w:val="28"/>
        </w:rPr>
        <w:t>о неработоспособности основного Оборудования (</w:t>
      </w:r>
      <w:bookmarkStart w:id="7" w:name="_Hlk12647018"/>
      <w:r w:rsidRPr="00DD3F05">
        <w:rPr>
          <w:sz w:val="28"/>
          <w:szCs w:val="28"/>
        </w:rPr>
        <w:t>п</w:t>
      </w:r>
      <w:r w:rsidR="004570BA" w:rsidRPr="00DD3F05">
        <w:rPr>
          <w:sz w:val="28"/>
          <w:szCs w:val="28"/>
        </w:rPr>
        <w:t>ункт 2.3.</w:t>
      </w:r>
      <w:r w:rsidR="00DA5E8C" w:rsidRPr="00DD3F05">
        <w:rPr>
          <w:sz w:val="28"/>
          <w:szCs w:val="28"/>
        </w:rPr>
        <w:t>8</w:t>
      </w:r>
      <w:r w:rsidR="004570BA" w:rsidRPr="00DD3F05">
        <w:rPr>
          <w:sz w:val="28"/>
          <w:szCs w:val="28"/>
        </w:rPr>
        <w:t>.</w:t>
      </w:r>
      <w:r w:rsidRPr="00DD3F05">
        <w:rPr>
          <w:sz w:val="28"/>
          <w:szCs w:val="28"/>
        </w:rPr>
        <w:t xml:space="preserve"> Договора</w:t>
      </w:r>
      <w:bookmarkEnd w:id="7"/>
      <w:r w:rsidRPr="00DD3F05">
        <w:rPr>
          <w:sz w:val="28"/>
          <w:szCs w:val="28"/>
        </w:rPr>
        <w:t xml:space="preserve">), </w:t>
      </w:r>
      <w:r w:rsidR="00416186">
        <w:rPr>
          <w:sz w:val="28"/>
          <w:szCs w:val="28"/>
        </w:rPr>
        <w:t>р</w:t>
      </w:r>
      <w:r w:rsidRPr="00DD3F05">
        <w:rPr>
          <w:sz w:val="28"/>
          <w:szCs w:val="28"/>
        </w:rPr>
        <w:t>езервное Оборудование начинает работу в качестве основного</w:t>
      </w:r>
      <w:r w:rsidR="00F61C40">
        <w:rPr>
          <w:sz w:val="28"/>
          <w:szCs w:val="28"/>
        </w:rPr>
        <w:t>;</w:t>
      </w:r>
    </w:p>
    <w:p w14:paraId="53F0187A" w14:textId="2CD67C26" w:rsidR="003C7B3F" w:rsidRPr="00DD3F05" w:rsidRDefault="005E09E2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(б) в случае интеграции Участником Оборудования со своим программно-аппаратным комплексом и Системой МДЛП посредством иного программного обеспечения (отличного от программного обеспечения </w:t>
      </w:r>
      <w:r w:rsidR="0088012E">
        <w:rPr>
          <w:sz w:val="28"/>
          <w:szCs w:val="28"/>
        </w:rPr>
        <w:t>с</w:t>
      </w:r>
      <w:r w:rsidRPr="00DD3F05">
        <w:rPr>
          <w:sz w:val="28"/>
          <w:szCs w:val="28"/>
        </w:rPr>
        <w:t>танция управления заказами).</w:t>
      </w:r>
    </w:p>
    <w:p w14:paraId="5421143D" w14:textId="4BAA4A11" w:rsidR="003C7B3F" w:rsidRPr="00DD3F05" w:rsidRDefault="005E09E2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В этом случае после получения Оператором уведомления Участника </w:t>
      </w:r>
      <w:r w:rsidR="00416186">
        <w:rPr>
          <w:sz w:val="28"/>
          <w:szCs w:val="28"/>
        </w:rPr>
        <w:br/>
      </w:r>
      <w:r w:rsidRPr="00DD3F05">
        <w:rPr>
          <w:sz w:val="28"/>
          <w:szCs w:val="28"/>
        </w:rPr>
        <w:t>о неработоспособности основного Оборудования (</w:t>
      </w:r>
      <w:r w:rsidR="004570BA" w:rsidRPr="00DD3F05">
        <w:rPr>
          <w:sz w:val="28"/>
          <w:szCs w:val="28"/>
        </w:rPr>
        <w:t>пункт 2.3.</w:t>
      </w:r>
      <w:r w:rsidR="00DA5E8C" w:rsidRPr="00DD3F05">
        <w:rPr>
          <w:sz w:val="28"/>
          <w:szCs w:val="28"/>
        </w:rPr>
        <w:t>8</w:t>
      </w:r>
      <w:r w:rsidR="004570BA" w:rsidRPr="00DD3F05">
        <w:rPr>
          <w:sz w:val="28"/>
          <w:szCs w:val="28"/>
        </w:rPr>
        <w:t>. Договора</w:t>
      </w:r>
      <w:r w:rsidRPr="00DD3F05">
        <w:rPr>
          <w:sz w:val="28"/>
          <w:szCs w:val="28"/>
        </w:rPr>
        <w:t xml:space="preserve">), </w:t>
      </w:r>
      <w:r w:rsidR="00416186">
        <w:rPr>
          <w:sz w:val="28"/>
          <w:szCs w:val="28"/>
        </w:rPr>
        <w:t>р</w:t>
      </w:r>
      <w:r w:rsidRPr="00DD3F05">
        <w:rPr>
          <w:sz w:val="28"/>
          <w:szCs w:val="28"/>
        </w:rPr>
        <w:t xml:space="preserve">езервное Оборудование начинает работу в качестве основного, при условии </w:t>
      </w:r>
      <w:r w:rsidR="00BD09AA" w:rsidRPr="00DD3F05">
        <w:rPr>
          <w:sz w:val="28"/>
          <w:szCs w:val="28"/>
        </w:rPr>
        <w:t xml:space="preserve">самостоятельного </w:t>
      </w:r>
      <w:r w:rsidRPr="00DD3F05">
        <w:rPr>
          <w:sz w:val="28"/>
          <w:szCs w:val="28"/>
        </w:rPr>
        <w:t>переключения Участником свое</w:t>
      </w:r>
      <w:r w:rsidR="008C3F9F" w:rsidRPr="00DD3F05">
        <w:rPr>
          <w:sz w:val="28"/>
          <w:szCs w:val="28"/>
        </w:rPr>
        <w:t>й автоматизированной системы управления технологическими процессами</w:t>
      </w:r>
      <w:r w:rsidRPr="00DD3F05">
        <w:rPr>
          <w:sz w:val="28"/>
          <w:szCs w:val="28"/>
        </w:rPr>
        <w:t xml:space="preserve"> </w:t>
      </w:r>
      <w:r w:rsidR="008C3F9F" w:rsidRPr="00DD3F05">
        <w:rPr>
          <w:sz w:val="28"/>
          <w:szCs w:val="28"/>
        </w:rPr>
        <w:t xml:space="preserve">(далее – </w:t>
      </w:r>
      <w:r w:rsidRPr="00DD3F05">
        <w:rPr>
          <w:sz w:val="28"/>
          <w:szCs w:val="28"/>
        </w:rPr>
        <w:t>АСУТП</w:t>
      </w:r>
      <w:r w:rsidR="008C3F9F" w:rsidRPr="00DD3F05">
        <w:rPr>
          <w:sz w:val="28"/>
          <w:szCs w:val="28"/>
        </w:rPr>
        <w:t>)</w:t>
      </w:r>
      <w:r w:rsidRPr="00DD3F05">
        <w:rPr>
          <w:sz w:val="28"/>
          <w:szCs w:val="28"/>
        </w:rPr>
        <w:t xml:space="preserve"> на Резервное Оборудование в сроки, необходимые для обеспечения бесперебойной работы производства.</w:t>
      </w:r>
    </w:p>
    <w:p w14:paraId="2F19DA1C" w14:textId="25689155" w:rsidR="003C7B3F" w:rsidRPr="00DD3F05" w:rsidRDefault="003C7B3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3.3. </w:t>
      </w:r>
      <w:r w:rsidR="00CE2838">
        <w:rPr>
          <w:sz w:val="28"/>
          <w:szCs w:val="28"/>
        </w:rPr>
        <w:t>Размещение и</w:t>
      </w:r>
      <w:r w:rsidR="005E09E2" w:rsidRPr="00DD3F05">
        <w:rPr>
          <w:sz w:val="28"/>
          <w:szCs w:val="28"/>
        </w:rPr>
        <w:t xml:space="preserve"> </w:t>
      </w:r>
      <w:r w:rsidR="00CE2838" w:rsidRPr="00CE2838">
        <w:rPr>
          <w:sz w:val="28"/>
          <w:szCs w:val="28"/>
        </w:rPr>
        <w:t>использование Участником Резервного Оборудования осуществляются в соответствии с требованиями, установленными для Оборудования.</w:t>
      </w:r>
    </w:p>
    <w:p w14:paraId="3A9527A7" w14:textId="0DC3DC05" w:rsidR="005E09E2" w:rsidRPr="00DD3F05" w:rsidRDefault="003C7B3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3.4. </w:t>
      </w:r>
      <w:r w:rsidR="005E09E2" w:rsidRPr="00DD3F05">
        <w:rPr>
          <w:sz w:val="28"/>
          <w:szCs w:val="28"/>
        </w:rPr>
        <w:t>Резервное Оборудование</w:t>
      </w:r>
      <w:r w:rsidR="008C3F9F" w:rsidRPr="00DD3F05">
        <w:rPr>
          <w:sz w:val="28"/>
          <w:szCs w:val="28"/>
        </w:rPr>
        <w:t xml:space="preserve"> </w:t>
      </w:r>
      <w:r w:rsidR="005E09E2" w:rsidRPr="00DD3F05">
        <w:rPr>
          <w:sz w:val="28"/>
          <w:szCs w:val="28"/>
        </w:rPr>
        <w:t>подлежит возврату Оператору по истечении установленного срока службы в порядке, предусмотренном п</w:t>
      </w:r>
      <w:r w:rsidR="004570BA" w:rsidRPr="00DD3F05">
        <w:rPr>
          <w:sz w:val="28"/>
          <w:szCs w:val="28"/>
        </w:rPr>
        <w:t>унктом</w:t>
      </w:r>
      <w:r w:rsidR="005E09E2" w:rsidRPr="00DD3F05">
        <w:rPr>
          <w:sz w:val="28"/>
          <w:szCs w:val="28"/>
        </w:rPr>
        <w:t xml:space="preserve"> 9.</w:t>
      </w:r>
      <w:r w:rsidR="0016638E" w:rsidRPr="00DD3F05">
        <w:rPr>
          <w:sz w:val="28"/>
          <w:szCs w:val="28"/>
        </w:rPr>
        <w:t>8</w:t>
      </w:r>
      <w:r w:rsidR="005E09E2" w:rsidRPr="00DD3F05">
        <w:rPr>
          <w:sz w:val="28"/>
          <w:szCs w:val="28"/>
        </w:rPr>
        <w:t>. Договора.</w:t>
      </w:r>
    </w:p>
    <w:p w14:paraId="4EB598A1" w14:textId="5EE839B4" w:rsidR="005E09E2" w:rsidRDefault="008C3F9F" w:rsidP="005C3DA4">
      <w:pPr>
        <w:pStyle w:val="af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06C9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</w:t>
      </w:r>
      <w:r w:rsidR="0080721A"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заимодействи</w:t>
      </w:r>
      <w:r w:rsidR="00606C9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</w:t>
      </w:r>
      <w:r w:rsidR="0080721A"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Сторон при неработоспособности </w:t>
      </w:r>
      <w:r w:rsidR="00606C9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 w:rsidR="0080721A"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борудования</w:t>
      </w:r>
    </w:p>
    <w:p w14:paraId="0DFA8BD4" w14:textId="77777777" w:rsidR="00416186" w:rsidRPr="000219CF" w:rsidRDefault="00416186" w:rsidP="001A2586">
      <w:pPr>
        <w:pStyle w:val="af"/>
        <w:spacing w:after="0" w:line="360" w:lineRule="auto"/>
        <w:ind w:left="4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06E8C08A" w14:textId="2A23EB38" w:rsidR="00DC67FF" w:rsidRPr="000219CF" w:rsidRDefault="008C3F9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0219CF">
        <w:rPr>
          <w:sz w:val="28"/>
          <w:szCs w:val="28"/>
        </w:rPr>
        <w:t>4.</w:t>
      </w:r>
      <w:r w:rsidR="00DC67FF" w:rsidRPr="000219CF">
        <w:rPr>
          <w:sz w:val="28"/>
          <w:szCs w:val="28"/>
        </w:rPr>
        <w:t xml:space="preserve">1. При неработоспособности основного Оборудования </w:t>
      </w:r>
      <w:r w:rsidR="00C60CE4" w:rsidRPr="00DD3F05">
        <w:rPr>
          <w:sz w:val="28"/>
          <w:szCs w:val="28"/>
        </w:rPr>
        <w:t xml:space="preserve">Участник обеспечивает Оператору возможность провести обследование условий </w:t>
      </w:r>
      <w:r w:rsidR="004570BA" w:rsidRPr="00DD3F05">
        <w:rPr>
          <w:sz w:val="28"/>
          <w:szCs w:val="28"/>
        </w:rPr>
        <w:t>М</w:t>
      </w:r>
      <w:r w:rsidR="00C60CE4" w:rsidRPr="00DD3F05">
        <w:rPr>
          <w:sz w:val="28"/>
          <w:szCs w:val="28"/>
        </w:rPr>
        <w:t>еста эксплуатации Оборудования</w:t>
      </w:r>
      <w:r w:rsidR="00222BF9" w:rsidRPr="00DD3F05">
        <w:rPr>
          <w:sz w:val="28"/>
          <w:szCs w:val="28"/>
        </w:rPr>
        <w:t>, в том числе, посредством удаленного доступа (видеосвязи)</w:t>
      </w:r>
      <w:r w:rsidR="00C60CE4" w:rsidRPr="00DD3F05">
        <w:rPr>
          <w:sz w:val="28"/>
          <w:szCs w:val="28"/>
        </w:rPr>
        <w:t>.</w:t>
      </w:r>
      <w:r w:rsidR="00222BF9" w:rsidRPr="00DD3F05">
        <w:rPr>
          <w:sz w:val="28"/>
          <w:szCs w:val="28"/>
        </w:rPr>
        <w:t xml:space="preserve"> Способ проведения обследования условий Места эксплуатации Оборудования определяется Оператором.</w:t>
      </w:r>
    </w:p>
    <w:p w14:paraId="7E36BAA5" w14:textId="3F038D39" w:rsidR="00DC67FF" w:rsidRPr="000219CF" w:rsidRDefault="00DC67F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0219CF">
        <w:rPr>
          <w:sz w:val="28"/>
          <w:szCs w:val="28"/>
        </w:rPr>
        <w:t xml:space="preserve">4.2. </w:t>
      </w:r>
      <w:r w:rsidR="00C60CE4" w:rsidRPr="00DD3F05">
        <w:rPr>
          <w:sz w:val="28"/>
          <w:szCs w:val="28"/>
        </w:rPr>
        <w:t>Передач</w:t>
      </w:r>
      <w:r w:rsidR="00967F7E" w:rsidRPr="00DD3F05">
        <w:rPr>
          <w:sz w:val="28"/>
          <w:szCs w:val="28"/>
        </w:rPr>
        <w:t>а</w:t>
      </w:r>
      <w:r w:rsidR="00C60CE4" w:rsidRPr="00DD3F05">
        <w:rPr>
          <w:sz w:val="28"/>
          <w:szCs w:val="28"/>
        </w:rPr>
        <w:t xml:space="preserve"> Оборудования Участнику </w:t>
      </w:r>
      <w:r w:rsidR="009A7B50" w:rsidRPr="00DD3F05">
        <w:rPr>
          <w:sz w:val="28"/>
          <w:szCs w:val="28"/>
        </w:rPr>
        <w:t>взамен неработоспособного Оборудования</w:t>
      </w:r>
      <w:r w:rsidRPr="00DD3F05">
        <w:rPr>
          <w:sz w:val="28"/>
          <w:szCs w:val="28"/>
        </w:rPr>
        <w:t xml:space="preserve"> и (или) Оборудования с истекающи</w:t>
      </w:r>
      <w:r w:rsidR="00BD09AA" w:rsidRPr="00DD3F05">
        <w:rPr>
          <w:sz w:val="28"/>
          <w:szCs w:val="28"/>
        </w:rPr>
        <w:t>м</w:t>
      </w:r>
      <w:r w:rsidRPr="00DD3F05">
        <w:rPr>
          <w:sz w:val="28"/>
          <w:szCs w:val="28"/>
        </w:rPr>
        <w:t xml:space="preserve"> сроком службы</w:t>
      </w:r>
      <w:r w:rsidR="009A7B50" w:rsidRPr="00DD3F05">
        <w:rPr>
          <w:sz w:val="28"/>
          <w:szCs w:val="28"/>
        </w:rPr>
        <w:t xml:space="preserve"> осуществляется в порядке, предусмотренном </w:t>
      </w:r>
      <w:r w:rsidR="004570BA" w:rsidRPr="00DD3F05">
        <w:rPr>
          <w:sz w:val="28"/>
          <w:szCs w:val="28"/>
        </w:rPr>
        <w:t>пунктом 2.1.1.</w:t>
      </w:r>
      <w:r w:rsidR="009A7B50" w:rsidRPr="00DD3F05">
        <w:rPr>
          <w:sz w:val="28"/>
          <w:szCs w:val="28"/>
        </w:rPr>
        <w:t xml:space="preserve"> Договора.</w:t>
      </w:r>
    </w:p>
    <w:p w14:paraId="65AAC316" w14:textId="1EBF73E3" w:rsidR="00DC67FF" w:rsidRPr="000219CF" w:rsidRDefault="00DC67F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0219CF">
        <w:rPr>
          <w:sz w:val="28"/>
          <w:szCs w:val="28"/>
        </w:rPr>
        <w:t xml:space="preserve">4.3. </w:t>
      </w:r>
      <w:r w:rsidR="00A21A97" w:rsidRPr="00DD3F05">
        <w:rPr>
          <w:sz w:val="28"/>
          <w:szCs w:val="28"/>
        </w:rPr>
        <w:t xml:space="preserve">Возврат неработоспособного Оборудования </w:t>
      </w:r>
      <w:r w:rsidRPr="00DD3F05">
        <w:rPr>
          <w:sz w:val="28"/>
          <w:szCs w:val="28"/>
        </w:rPr>
        <w:t xml:space="preserve">и (или) Оборудования </w:t>
      </w:r>
      <w:r w:rsidR="00416186">
        <w:rPr>
          <w:sz w:val="28"/>
          <w:szCs w:val="28"/>
        </w:rPr>
        <w:br/>
      </w:r>
      <w:r w:rsidRPr="00DD3F05">
        <w:rPr>
          <w:sz w:val="28"/>
          <w:szCs w:val="28"/>
        </w:rPr>
        <w:t xml:space="preserve">с истекающим сроком службы </w:t>
      </w:r>
      <w:r w:rsidR="00A21A97" w:rsidRPr="00DD3F05">
        <w:rPr>
          <w:sz w:val="28"/>
          <w:szCs w:val="28"/>
        </w:rPr>
        <w:t xml:space="preserve">осуществляется Участником </w:t>
      </w:r>
      <w:r w:rsidR="004570BA" w:rsidRPr="00DD3F05">
        <w:rPr>
          <w:sz w:val="28"/>
          <w:szCs w:val="28"/>
        </w:rPr>
        <w:t xml:space="preserve">самостоятельно </w:t>
      </w:r>
      <w:r w:rsidR="00A21A97" w:rsidRPr="00DD3F05">
        <w:rPr>
          <w:sz w:val="28"/>
          <w:szCs w:val="28"/>
        </w:rPr>
        <w:t xml:space="preserve">за </w:t>
      </w:r>
      <w:r w:rsidRPr="00DD3F05">
        <w:rPr>
          <w:sz w:val="28"/>
          <w:szCs w:val="28"/>
        </w:rPr>
        <w:t>свой</w:t>
      </w:r>
      <w:r w:rsidR="00A21A97" w:rsidRPr="00DD3F05">
        <w:rPr>
          <w:sz w:val="28"/>
          <w:szCs w:val="28"/>
        </w:rPr>
        <w:t xml:space="preserve"> счет по адресу Оператора, указанному в</w:t>
      </w:r>
      <w:r w:rsidR="004570BA" w:rsidRPr="00DD3F05">
        <w:rPr>
          <w:sz w:val="28"/>
          <w:szCs w:val="28"/>
        </w:rPr>
        <w:t xml:space="preserve"> </w:t>
      </w:r>
      <w:r w:rsidR="00DA5E8C" w:rsidRPr="00DD3F05">
        <w:rPr>
          <w:sz w:val="28"/>
          <w:szCs w:val="28"/>
        </w:rPr>
        <w:t>разделе</w:t>
      </w:r>
      <w:r w:rsidR="004570BA" w:rsidRPr="00DD3F05">
        <w:rPr>
          <w:sz w:val="28"/>
          <w:szCs w:val="28"/>
        </w:rPr>
        <w:t xml:space="preserve"> </w:t>
      </w:r>
      <w:r w:rsidRPr="00DD3F05">
        <w:rPr>
          <w:sz w:val="28"/>
          <w:szCs w:val="28"/>
        </w:rPr>
        <w:t>XII</w:t>
      </w:r>
      <w:r w:rsidR="00967F7E" w:rsidRPr="00DD3F05">
        <w:rPr>
          <w:sz w:val="28"/>
          <w:szCs w:val="28"/>
        </w:rPr>
        <w:t xml:space="preserve"> </w:t>
      </w:r>
      <w:r w:rsidR="00A21A97" w:rsidRPr="00DD3F05">
        <w:rPr>
          <w:sz w:val="28"/>
          <w:szCs w:val="28"/>
        </w:rPr>
        <w:t>Договора.</w:t>
      </w:r>
      <w:r w:rsidR="00C60CE4" w:rsidRPr="00DD3F05">
        <w:rPr>
          <w:sz w:val="28"/>
          <w:szCs w:val="28"/>
        </w:rPr>
        <w:t xml:space="preserve"> Одновременно </w:t>
      </w:r>
      <w:r w:rsidR="005C3DA4">
        <w:rPr>
          <w:sz w:val="28"/>
          <w:szCs w:val="28"/>
        </w:rPr>
        <w:br/>
      </w:r>
      <w:r w:rsidR="00C60CE4" w:rsidRPr="00DD3F05">
        <w:rPr>
          <w:sz w:val="28"/>
          <w:szCs w:val="28"/>
        </w:rPr>
        <w:t xml:space="preserve">с неработоспособным Оборудованием </w:t>
      </w:r>
      <w:r w:rsidRPr="00DD3F05">
        <w:rPr>
          <w:sz w:val="28"/>
          <w:szCs w:val="28"/>
        </w:rPr>
        <w:t xml:space="preserve">и (или) Оборудованием с истекающим сроком службы </w:t>
      </w:r>
      <w:r w:rsidR="00C60CE4" w:rsidRPr="00DD3F05">
        <w:rPr>
          <w:sz w:val="28"/>
          <w:szCs w:val="28"/>
        </w:rPr>
        <w:t xml:space="preserve">Участник </w:t>
      </w:r>
      <w:r w:rsidR="004570BA" w:rsidRPr="00DD3F05">
        <w:rPr>
          <w:sz w:val="28"/>
          <w:szCs w:val="28"/>
        </w:rPr>
        <w:t>передает</w:t>
      </w:r>
      <w:r w:rsidR="00C60CE4" w:rsidRPr="00DD3F05">
        <w:rPr>
          <w:sz w:val="28"/>
          <w:szCs w:val="28"/>
        </w:rPr>
        <w:t xml:space="preserve"> Оператору Акт возврата Оборудования (</w:t>
      </w:r>
      <w:r w:rsidR="00606C9E">
        <w:rPr>
          <w:sz w:val="28"/>
          <w:szCs w:val="28"/>
        </w:rPr>
        <w:t>п</w:t>
      </w:r>
      <w:r w:rsidR="004570BA" w:rsidRPr="00DD3F05">
        <w:rPr>
          <w:sz w:val="28"/>
          <w:szCs w:val="28"/>
        </w:rPr>
        <w:t>риложени</w:t>
      </w:r>
      <w:r w:rsidR="00967F7E" w:rsidRPr="00DD3F05">
        <w:rPr>
          <w:sz w:val="28"/>
          <w:szCs w:val="28"/>
        </w:rPr>
        <w:t>е</w:t>
      </w:r>
      <w:r w:rsidR="004570BA" w:rsidRPr="00DD3F05">
        <w:rPr>
          <w:sz w:val="28"/>
          <w:szCs w:val="28"/>
        </w:rPr>
        <w:t xml:space="preserve"> </w:t>
      </w:r>
      <w:r w:rsidR="00C60CE4" w:rsidRPr="00DD3F05">
        <w:rPr>
          <w:sz w:val="28"/>
          <w:szCs w:val="28"/>
        </w:rPr>
        <w:t>№</w:t>
      </w:r>
      <w:r w:rsidR="004570BA" w:rsidRPr="00DD3F05">
        <w:rPr>
          <w:sz w:val="28"/>
          <w:szCs w:val="28"/>
        </w:rPr>
        <w:t xml:space="preserve"> </w:t>
      </w:r>
      <w:r w:rsidR="000440C6">
        <w:rPr>
          <w:sz w:val="28"/>
          <w:szCs w:val="28"/>
        </w:rPr>
        <w:t>3</w:t>
      </w:r>
      <w:r w:rsidR="00C60CE4" w:rsidRPr="00DD3F05">
        <w:rPr>
          <w:sz w:val="28"/>
          <w:szCs w:val="28"/>
        </w:rPr>
        <w:t xml:space="preserve"> </w:t>
      </w:r>
      <w:r w:rsidR="004570BA" w:rsidRPr="00DD3F05">
        <w:rPr>
          <w:sz w:val="28"/>
          <w:szCs w:val="28"/>
        </w:rPr>
        <w:t xml:space="preserve">к </w:t>
      </w:r>
      <w:r w:rsidR="00C60CE4" w:rsidRPr="00DD3F05">
        <w:rPr>
          <w:sz w:val="28"/>
          <w:szCs w:val="28"/>
        </w:rPr>
        <w:t>Договор</w:t>
      </w:r>
      <w:r w:rsidR="004570BA" w:rsidRPr="00DD3F05">
        <w:rPr>
          <w:sz w:val="28"/>
          <w:szCs w:val="28"/>
        </w:rPr>
        <w:t>у</w:t>
      </w:r>
      <w:r w:rsidR="00C60CE4" w:rsidRPr="00DD3F05">
        <w:rPr>
          <w:sz w:val="28"/>
          <w:szCs w:val="28"/>
        </w:rPr>
        <w:t>) в двух экземплярах, подписанны</w:t>
      </w:r>
      <w:r w:rsidR="004570BA" w:rsidRPr="00DD3F05">
        <w:rPr>
          <w:sz w:val="28"/>
          <w:szCs w:val="28"/>
        </w:rPr>
        <w:t>х</w:t>
      </w:r>
      <w:r w:rsidR="00C60CE4" w:rsidRPr="00DD3F05">
        <w:rPr>
          <w:sz w:val="28"/>
          <w:szCs w:val="28"/>
        </w:rPr>
        <w:t xml:space="preserve"> со своей стороны. Если Акт возврата Оборудования передается Оператору в </w:t>
      </w:r>
      <w:r w:rsidR="005C7DCB" w:rsidRPr="00DD3F05">
        <w:rPr>
          <w:sz w:val="28"/>
          <w:szCs w:val="28"/>
        </w:rPr>
        <w:t>электронной форме</w:t>
      </w:r>
      <w:r w:rsidR="00C60CE4" w:rsidRPr="00DD3F05">
        <w:rPr>
          <w:sz w:val="28"/>
          <w:szCs w:val="28"/>
        </w:rPr>
        <w:t xml:space="preserve">, </w:t>
      </w:r>
      <w:r w:rsidR="005C7DCB" w:rsidRPr="00DD3F05">
        <w:rPr>
          <w:sz w:val="28"/>
          <w:szCs w:val="28"/>
        </w:rPr>
        <w:t>то</w:t>
      </w:r>
      <w:r w:rsidR="00C60CE4" w:rsidRPr="00DD3F05">
        <w:rPr>
          <w:sz w:val="28"/>
          <w:szCs w:val="28"/>
        </w:rPr>
        <w:t xml:space="preserve"> </w:t>
      </w:r>
      <w:r w:rsidR="005C7DCB" w:rsidRPr="00DD3F05">
        <w:rPr>
          <w:sz w:val="28"/>
          <w:szCs w:val="28"/>
        </w:rPr>
        <w:t>он</w:t>
      </w:r>
      <w:r w:rsidR="00C60CE4" w:rsidRPr="00DD3F05">
        <w:rPr>
          <w:sz w:val="28"/>
          <w:szCs w:val="28"/>
        </w:rPr>
        <w:t xml:space="preserve"> должен быть подписан </w:t>
      </w:r>
      <w:r w:rsidR="005C7DCB" w:rsidRPr="00D637C6">
        <w:rPr>
          <w:sz w:val="28"/>
          <w:szCs w:val="28"/>
        </w:rPr>
        <w:t>простой электронной подписью Участника либо усиленной квалифицированной электронной подписью, при ее наличии</w:t>
      </w:r>
      <w:r w:rsidR="00C60CE4" w:rsidRPr="008F0FBA">
        <w:rPr>
          <w:sz w:val="28"/>
          <w:szCs w:val="28"/>
        </w:rPr>
        <w:t>.</w:t>
      </w:r>
    </w:p>
    <w:p w14:paraId="76822D46" w14:textId="2812598D" w:rsidR="00DC67FF" w:rsidRPr="000219CF" w:rsidRDefault="00C60CE4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Оператор </w:t>
      </w:r>
      <w:r w:rsidR="005C7DCB" w:rsidRPr="00DD3F05">
        <w:rPr>
          <w:sz w:val="28"/>
          <w:szCs w:val="28"/>
        </w:rPr>
        <w:t xml:space="preserve">подписывает </w:t>
      </w:r>
      <w:r w:rsidRPr="00DD3F05">
        <w:rPr>
          <w:sz w:val="28"/>
          <w:szCs w:val="28"/>
        </w:rPr>
        <w:t>Акт возврата Оборудования</w:t>
      </w:r>
      <w:r w:rsidR="005C7DCB" w:rsidRPr="00DD3F05">
        <w:rPr>
          <w:sz w:val="28"/>
          <w:szCs w:val="28"/>
        </w:rPr>
        <w:t>, полученный от Участника, и передает один экземпляр подписанного Акта Участнику. Если Акт возврата Оборудования был передан Оператору в электронной форме, то Оператор передает Акт Участнику в порядке, предусмотренном подпунктом «а» пункта 11.3. Договора</w:t>
      </w:r>
      <w:r w:rsidRPr="00DD3F05">
        <w:rPr>
          <w:sz w:val="28"/>
          <w:szCs w:val="28"/>
        </w:rPr>
        <w:t xml:space="preserve">. </w:t>
      </w:r>
    </w:p>
    <w:p w14:paraId="46356F4C" w14:textId="043FA1DF" w:rsidR="00DC67FF" w:rsidRPr="000219CF" w:rsidRDefault="00DC67F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0219CF">
        <w:rPr>
          <w:sz w:val="28"/>
          <w:szCs w:val="28"/>
        </w:rPr>
        <w:t xml:space="preserve">4.4. </w:t>
      </w:r>
      <w:r w:rsidR="007915E8" w:rsidRPr="00DD3F05">
        <w:rPr>
          <w:sz w:val="28"/>
          <w:szCs w:val="28"/>
        </w:rPr>
        <w:t xml:space="preserve">В целях выявления причин неработоспособности Оборудования </w:t>
      </w:r>
      <w:r w:rsidRPr="00DD3F05">
        <w:rPr>
          <w:sz w:val="28"/>
          <w:szCs w:val="28"/>
        </w:rPr>
        <w:t xml:space="preserve">(с случае неработоспособности Оборудования) </w:t>
      </w:r>
      <w:r w:rsidR="00877107">
        <w:rPr>
          <w:sz w:val="28"/>
          <w:szCs w:val="28"/>
        </w:rPr>
        <w:t>Оператором обеспечивается проведение</w:t>
      </w:r>
      <w:r w:rsidR="007915E8" w:rsidRPr="00DD3F05">
        <w:rPr>
          <w:sz w:val="28"/>
          <w:szCs w:val="28"/>
        </w:rPr>
        <w:t xml:space="preserve"> соответствующ</w:t>
      </w:r>
      <w:r w:rsidR="00877107">
        <w:rPr>
          <w:sz w:val="28"/>
          <w:szCs w:val="28"/>
        </w:rPr>
        <w:t>ей</w:t>
      </w:r>
      <w:r w:rsidR="007915E8" w:rsidRPr="00DD3F05">
        <w:rPr>
          <w:sz w:val="28"/>
          <w:szCs w:val="28"/>
        </w:rPr>
        <w:t xml:space="preserve"> экспертиз</w:t>
      </w:r>
      <w:r w:rsidR="00877107">
        <w:rPr>
          <w:sz w:val="28"/>
          <w:szCs w:val="28"/>
        </w:rPr>
        <w:t>ы</w:t>
      </w:r>
      <w:r w:rsidR="007915E8" w:rsidRPr="00DD3F05">
        <w:rPr>
          <w:sz w:val="28"/>
          <w:szCs w:val="28"/>
        </w:rPr>
        <w:t xml:space="preserve"> производителем Оборудования. Срок проведения экспертизы не может превышать </w:t>
      </w:r>
      <w:r w:rsidR="00C711AC" w:rsidRPr="00DD3F05">
        <w:rPr>
          <w:sz w:val="28"/>
          <w:szCs w:val="28"/>
        </w:rPr>
        <w:t>6</w:t>
      </w:r>
      <w:r w:rsidR="007915E8" w:rsidRPr="00DD3F05">
        <w:rPr>
          <w:sz w:val="28"/>
          <w:szCs w:val="28"/>
        </w:rPr>
        <w:t xml:space="preserve">0 рабочих дней с даты передачи Участником Оборудования Оператору. По итогам проведенной экспертизы производителем Оборудования оформляется заключение. Копия заключения производителя Оборудования предоставляется Оператором Участнику </w:t>
      </w:r>
      <w:bookmarkStart w:id="8" w:name="_Hlk10136989"/>
      <w:r w:rsidR="007915E8" w:rsidRPr="00DD3F05">
        <w:rPr>
          <w:sz w:val="28"/>
          <w:szCs w:val="28"/>
        </w:rPr>
        <w:t xml:space="preserve">в порядке, предусмотренном </w:t>
      </w:r>
      <w:r w:rsidR="007915E8" w:rsidRPr="00DD3F05">
        <w:rPr>
          <w:sz w:val="28"/>
          <w:szCs w:val="28"/>
        </w:rPr>
        <w:lastRenderedPageBreak/>
        <w:t>п</w:t>
      </w:r>
      <w:r w:rsidR="00743AE7" w:rsidRPr="00DD3F05">
        <w:rPr>
          <w:sz w:val="28"/>
          <w:szCs w:val="28"/>
        </w:rPr>
        <w:t>одпунктами</w:t>
      </w:r>
      <w:r w:rsidR="007915E8" w:rsidRPr="00DD3F05">
        <w:rPr>
          <w:sz w:val="28"/>
          <w:szCs w:val="28"/>
        </w:rPr>
        <w:t xml:space="preserve"> «а», «б» п</w:t>
      </w:r>
      <w:r w:rsidR="00743AE7" w:rsidRPr="00DD3F05">
        <w:rPr>
          <w:sz w:val="28"/>
          <w:szCs w:val="28"/>
        </w:rPr>
        <w:t>ункта</w:t>
      </w:r>
      <w:r w:rsidR="007915E8" w:rsidRPr="00DD3F05">
        <w:rPr>
          <w:sz w:val="28"/>
          <w:szCs w:val="28"/>
        </w:rPr>
        <w:t xml:space="preserve"> 11.3. Договора</w:t>
      </w:r>
      <w:bookmarkEnd w:id="8"/>
      <w:r w:rsidR="007915E8" w:rsidRPr="00DD3F05">
        <w:rPr>
          <w:sz w:val="28"/>
          <w:szCs w:val="28"/>
        </w:rPr>
        <w:t xml:space="preserve">. </w:t>
      </w:r>
      <w:r w:rsidR="00C60CE4" w:rsidRPr="00DD3F05">
        <w:rPr>
          <w:sz w:val="28"/>
          <w:szCs w:val="28"/>
        </w:rPr>
        <w:t xml:space="preserve"> Заключение предоставляется на русском языке.</w:t>
      </w:r>
    </w:p>
    <w:p w14:paraId="068A7110" w14:textId="1831A827" w:rsidR="007915E8" w:rsidRPr="000219CF" w:rsidRDefault="007915E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В течение 15 рабочих дней с даты получения копии заключения производителя Оборудования Участник вправе направить Оператору мотивированные возражения </w:t>
      </w:r>
      <w:r w:rsidR="00606C9E">
        <w:rPr>
          <w:sz w:val="28"/>
          <w:szCs w:val="28"/>
        </w:rPr>
        <w:t>способами</w:t>
      </w:r>
      <w:r w:rsidRPr="00DD3F05">
        <w:rPr>
          <w:sz w:val="28"/>
          <w:szCs w:val="28"/>
        </w:rPr>
        <w:t>, предусмотренн</w:t>
      </w:r>
      <w:r w:rsidR="00606C9E">
        <w:rPr>
          <w:sz w:val="28"/>
          <w:szCs w:val="28"/>
        </w:rPr>
        <w:t>ы</w:t>
      </w:r>
      <w:r w:rsidRPr="00DD3F05">
        <w:rPr>
          <w:sz w:val="28"/>
          <w:szCs w:val="28"/>
        </w:rPr>
        <w:t>м</w:t>
      </w:r>
      <w:r w:rsidR="00606C9E">
        <w:rPr>
          <w:sz w:val="28"/>
          <w:szCs w:val="28"/>
        </w:rPr>
        <w:t>и</w:t>
      </w:r>
      <w:r w:rsidRPr="00DD3F05">
        <w:rPr>
          <w:sz w:val="28"/>
          <w:szCs w:val="28"/>
        </w:rPr>
        <w:t xml:space="preserve"> </w:t>
      </w:r>
      <w:r w:rsidR="00743AE7" w:rsidRPr="00DD3F05">
        <w:rPr>
          <w:sz w:val="28"/>
          <w:szCs w:val="28"/>
        </w:rPr>
        <w:t>подпунктами «а», «б» пункта 11.3. Договора</w:t>
      </w:r>
      <w:r w:rsidRPr="00DD3F05">
        <w:rPr>
          <w:sz w:val="28"/>
          <w:szCs w:val="28"/>
        </w:rPr>
        <w:t xml:space="preserve">. </w:t>
      </w:r>
      <w:r w:rsidR="005C3DA4">
        <w:rPr>
          <w:sz w:val="28"/>
          <w:szCs w:val="28"/>
        </w:rPr>
        <w:br/>
      </w:r>
      <w:r w:rsidRPr="00DD3F05">
        <w:rPr>
          <w:sz w:val="28"/>
          <w:szCs w:val="28"/>
        </w:rPr>
        <w:t xml:space="preserve">Непоступление Оператору мотивированных возражений в отношении заключения производителя Оборудования в указанный в настоящем абзаце срок считается согласием Участника с изложенными в </w:t>
      </w:r>
      <w:r w:rsidR="00606C9E">
        <w:rPr>
          <w:sz w:val="28"/>
          <w:szCs w:val="28"/>
        </w:rPr>
        <w:t xml:space="preserve">указанном </w:t>
      </w:r>
      <w:r w:rsidRPr="00DD3F05">
        <w:rPr>
          <w:sz w:val="28"/>
          <w:szCs w:val="28"/>
        </w:rPr>
        <w:t xml:space="preserve">заключении выводами. </w:t>
      </w:r>
    </w:p>
    <w:p w14:paraId="082025FE" w14:textId="77777777" w:rsidR="007915E8" w:rsidRPr="000219CF" w:rsidRDefault="007915E8">
      <w:pPr>
        <w:pStyle w:val="af"/>
        <w:spacing w:line="360" w:lineRule="auto"/>
        <w:ind w:left="4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2C37B19E" w14:textId="26E5E4F5" w:rsidR="00030EDB" w:rsidRDefault="00030EDB" w:rsidP="00F61C40">
      <w:pPr>
        <w:pStyle w:val="af"/>
        <w:spacing w:line="360" w:lineRule="auto"/>
        <w:ind w:left="4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219C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0219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7915E8" w:rsidRPr="000219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="0080721A" w:rsidRPr="000219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рограммное обеспечение</w:t>
      </w:r>
    </w:p>
    <w:p w14:paraId="5C8D5B8D" w14:textId="77777777" w:rsidR="005C3DA4" w:rsidRPr="00F61C40" w:rsidRDefault="005C3DA4" w:rsidP="001A2586">
      <w:pPr>
        <w:pStyle w:val="af"/>
        <w:spacing w:after="0" w:line="240" w:lineRule="auto"/>
        <w:ind w:left="4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28E970B" w14:textId="7E3650B2" w:rsidR="00030EDB" w:rsidRPr="00DD3F05" w:rsidRDefault="00030EDB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5.1. </w:t>
      </w:r>
      <w:r w:rsidR="00CE4680" w:rsidRPr="00DD3F05">
        <w:rPr>
          <w:sz w:val="28"/>
          <w:szCs w:val="28"/>
        </w:rPr>
        <w:t xml:space="preserve">Оператор на условиях простой неисключительной открытой лицензии предоставляет Участнику права использования Программного обеспечения – </w:t>
      </w:r>
      <w:r w:rsidR="0088012E">
        <w:rPr>
          <w:sz w:val="28"/>
          <w:szCs w:val="28"/>
        </w:rPr>
        <w:t>с</w:t>
      </w:r>
      <w:r w:rsidR="00CE4680" w:rsidRPr="00DD3F05">
        <w:rPr>
          <w:sz w:val="28"/>
          <w:szCs w:val="28"/>
        </w:rPr>
        <w:t xml:space="preserve">танция управления заказами (далее </w:t>
      </w:r>
      <w:r w:rsidR="00A33FF8" w:rsidRPr="00DD3F05">
        <w:rPr>
          <w:sz w:val="28"/>
          <w:szCs w:val="28"/>
        </w:rPr>
        <w:t>–</w:t>
      </w:r>
      <w:r w:rsidR="00CE4680" w:rsidRPr="00DD3F05">
        <w:rPr>
          <w:sz w:val="28"/>
          <w:szCs w:val="28"/>
        </w:rPr>
        <w:t xml:space="preserve"> СУЗ), обеспечивающего интеграцию Оборудования </w:t>
      </w:r>
      <w:r w:rsidR="005C3DA4">
        <w:rPr>
          <w:sz w:val="28"/>
          <w:szCs w:val="28"/>
        </w:rPr>
        <w:br/>
      </w:r>
      <w:r w:rsidR="00CE4680" w:rsidRPr="00DD3F05">
        <w:rPr>
          <w:sz w:val="28"/>
          <w:szCs w:val="28"/>
        </w:rPr>
        <w:t>с программно-аппаратным комплексом Участника и Системой МДЛП. Условия лицензии размещ</w:t>
      </w:r>
      <w:r w:rsidR="0088012E">
        <w:rPr>
          <w:sz w:val="28"/>
          <w:szCs w:val="28"/>
        </w:rPr>
        <w:t>аются</w:t>
      </w:r>
      <w:r w:rsidR="00CE4680" w:rsidRPr="00DD3F05">
        <w:rPr>
          <w:sz w:val="28"/>
          <w:szCs w:val="28"/>
        </w:rPr>
        <w:t xml:space="preserve"> на Сайте Оператора.</w:t>
      </w:r>
    </w:p>
    <w:p w14:paraId="518B16CD" w14:textId="77777777" w:rsidR="00030EDB" w:rsidRPr="00DD3F05" w:rsidRDefault="00030EDB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5.2. </w:t>
      </w:r>
      <w:r w:rsidR="00CE4680" w:rsidRPr="00DD3F05">
        <w:rPr>
          <w:sz w:val="28"/>
          <w:szCs w:val="28"/>
        </w:rPr>
        <w:t xml:space="preserve">Правообладателем СУЗ является Оператор. </w:t>
      </w:r>
    </w:p>
    <w:p w14:paraId="71740C3F" w14:textId="6F58E806" w:rsidR="00030EDB" w:rsidRPr="00DD3F05" w:rsidRDefault="00030EDB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5.3. </w:t>
      </w:r>
      <w:r w:rsidR="00CE4680" w:rsidRPr="00DD3F05">
        <w:rPr>
          <w:sz w:val="28"/>
          <w:szCs w:val="28"/>
        </w:rPr>
        <w:t xml:space="preserve">Права использования СУЗ предоставляются Участнику безвозмездно </w:t>
      </w:r>
      <w:r w:rsidR="005C3DA4">
        <w:rPr>
          <w:sz w:val="28"/>
          <w:szCs w:val="28"/>
        </w:rPr>
        <w:br/>
      </w:r>
      <w:r w:rsidR="00CE4680" w:rsidRPr="00DD3F05">
        <w:rPr>
          <w:sz w:val="28"/>
          <w:szCs w:val="28"/>
        </w:rPr>
        <w:t>на срок действия Договора.</w:t>
      </w:r>
    </w:p>
    <w:p w14:paraId="0A1D822D" w14:textId="77777777" w:rsidR="00030EDB" w:rsidRPr="00DD3F05" w:rsidRDefault="00030EDB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5.4. </w:t>
      </w:r>
      <w:r w:rsidR="00CE4680" w:rsidRPr="00DD3F05">
        <w:rPr>
          <w:sz w:val="28"/>
          <w:szCs w:val="28"/>
        </w:rPr>
        <w:t>Участник самостоятельно устанавливает СУЗ на своем программно-аппаратном комплексе.</w:t>
      </w:r>
    </w:p>
    <w:p w14:paraId="432B3386" w14:textId="33988893" w:rsidR="00CE4680" w:rsidRPr="00DD3F05" w:rsidRDefault="00030EDB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5.5. </w:t>
      </w:r>
      <w:r w:rsidR="00CE4680" w:rsidRPr="00DD3F05">
        <w:rPr>
          <w:sz w:val="28"/>
          <w:szCs w:val="28"/>
        </w:rPr>
        <w:t xml:space="preserve">Участник вправе обратиться к Оператору с письменным запросом </w:t>
      </w:r>
      <w:r w:rsidR="005C3DA4">
        <w:rPr>
          <w:sz w:val="28"/>
          <w:szCs w:val="28"/>
        </w:rPr>
        <w:br/>
      </w:r>
      <w:r w:rsidR="00CE4680" w:rsidRPr="00DD3F05">
        <w:rPr>
          <w:sz w:val="28"/>
          <w:szCs w:val="28"/>
        </w:rPr>
        <w:t>об оказании ему услуги по установке СУЗ на своем программно-аппаратном комплексе</w:t>
      </w:r>
      <w:r w:rsidR="002D55F3" w:rsidRPr="00DD3F05">
        <w:rPr>
          <w:sz w:val="28"/>
          <w:szCs w:val="28"/>
        </w:rPr>
        <w:t>, за исключением случая принятия Участником решения о размещении Оборудования за пределами территории Российской Федерации</w:t>
      </w:r>
      <w:r w:rsidR="00CE4680" w:rsidRPr="00DD3F05">
        <w:rPr>
          <w:sz w:val="28"/>
          <w:szCs w:val="28"/>
        </w:rPr>
        <w:t>. Оператор по такому запросу без взимания платы устанавливает СУЗ на программно-аппаратном комплексе Участника, в том числе, посредством удаленного доступа к программно-аппаратному комплексу Участника.</w:t>
      </w:r>
      <w:r w:rsidR="00071896" w:rsidRPr="00DD3F05">
        <w:rPr>
          <w:sz w:val="28"/>
          <w:szCs w:val="28"/>
        </w:rPr>
        <w:t xml:space="preserve"> В случае принятия Участником решения </w:t>
      </w:r>
      <w:r w:rsidR="005C3DA4">
        <w:rPr>
          <w:sz w:val="28"/>
          <w:szCs w:val="28"/>
        </w:rPr>
        <w:br/>
      </w:r>
      <w:r w:rsidR="00071896" w:rsidRPr="00DD3F05">
        <w:rPr>
          <w:sz w:val="28"/>
          <w:szCs w:val="28"/>
        </w:rPr>
        <w:t xml:space="preserve">о размещении Оборудования за пределами территории Российской Федерации, установка СУЗ осуществляется Участником самостоятельно в соответствии </w:t>
      </w:r>
      <w:r w:rsidR="005C3DA4">
        <w:rPr>
          <w:sz w:val="28"/>
          <w:szCs w:val="28"/>
        </w:rPr>
        <w:br/>
      </w:r>
      <w:r w:rsidR="00071896" w:rsidRPr="00DD3F05">
        <w:rPr>
          <w:sz w:val="28"/>
          <w:szCs w:val="28"/>
        </w:rPr>
        <w:lastRenderedPageBreak/>
        <w:t>с условиями лицензии.</w:t>
      </w:r>
    </w:p>
    <w:p w14:paraId="6B64858D" w14:textId="77777777" w:rsidR="00CE4680" w:rsidRPr="000219CF" w:rsidRDefault="00CE4680">
      <w:pPr>
        <w:pStyle w:val="af"/>
        <w:spacing w:line="360" w:lineRule="auto"/>
        <w:ind w:left="4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2341FA5F" w14:textId="45943E4D" w:rsidR="006E0F18" w:rsidRPr="000219CF" w:rsidRDefault="006E0F18">
      <w:pPr>
        <w:pStyle w:val="af"/>
        <w:spacing w:line="360" w:lineRule="auto"/>
        <w:ind w:left="4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219C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Pr="000219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CE4680" w:rsidRPr="000219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="00D92151" w:rsidRPr="000219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рочие условия</w:t>
      </w:r>
    </w:p>
    <w:p w14:paraId="1C31715D" w14:textId="77777777" w:rsidR="008B04F1" w:rsidRDefault="008B04F1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</w:p>
    <w:p w14:paraId="4D5A4735" w14:textId="0F14D51C" w:rsidR="006E0F18" w:rsidRPr="00DD3F05" w:rsidRDefault="006E0F1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6.1. </w:t>
      </w:r>
      <w:r w:rsidR="00C75FDE" w:rsidRPr="00DD3F05">
        <w:rPr>
          <w:sz w:val="28"/>
          <w:szCs w:val="28"/>
        </w:rPr>
        <w:t xml:space="preserve">Участник дает согласие Оператору на передачу Оператором всех прав </w:t>
      </w:r>
      <w:r w:rsidR="00B32CA6">
        <w:rPr>
          <w:sz w:val="28"/>
          <w:szCs w:val="28"/>
        </w:rPr>
        <w:br/>
      </w:r>
      <w:r w:rsidR="00C75FDE" w:rsidRPr="00DD3F05">
        <w:rPr>
          <w:sz w:val="28"/>
          <w:szCs w:val="28"/>
        </w:rPr>
        <w:t>и обязанностей по Договору (передач</w:t>
      </w:r>
      <w:r w:rsidR="003D7DFA" w:rsidRPr="00DD3F05">
        <w:rPr>
          <w:sz w:val="28"/>
          <w:szCs w:val="28"/>
        </w:rPr>
        <w:t>а</w:t>
      </w:r>
      <w:r w:rsidR="00C75FDE" w:rsidRPr="00DD3F05">
        <w:rPr>
          <w:sz w:val="28"/>
          <w:szCs w:val="28"/>
        </w:rPr>
        <w:t xml:space="preserve"> договора) новому частному партнеру </w:t>
      </w:r>
      <w:r w:rsidR="00B32CA6">
        <w:rPr>
          <w:sz w:val="28"/>
          <w:szCs w:val="28"/>
        </w:rPr>
        <w:br/>
      </w:r>
      <w:r w:rsidR="00C75FDE" w:rsidRPr="00DD3F05">
        <w:rPr>
          <w:sz w:val="28"/>
          <w:szCs w:val="28"/>
        </w:rPr>
        <w:t xml:space="preserve">или Российской Федерации, соответственно, в случае замены частного партнера </w:t>
      </w:r>
      <w:r w:rsidR="00B32CA6">
        <w:rPr>
          <w:sz w:val="28"/>
          <w:szCs w:val="28"/>
        </w:rPr>
        <w:br/>
      </w:r>
      <w:r w:rsidR="00C75FDE" w:rsidRPr="00DD3F05">
        <w:rPr>
          <w:sz w:val="28"/>
          <w:szCs w:val="28"/>
        </w:rPr>
        <w:t xml:space="preserve">в </w:t>
      </w:r>
      <w:r w:rsidR="008E67E3">
        <w:rPr>
          <w:sz w:val="28"/>
          <w:szCs w:val="28"/>
        </w:rPr>
        <w:t>с</w:t>
      </w:r>
      <w:r w:rsidR="00C75FDE" w:rsidRPr="00DD3F05">
        <w:rPr>
          <w:sz w:val="28"/>
          <w:szCs w:val="28"/>
        </w:rPr>
        <w:t>оглашении о государственно-частном партнерстве</w:t>
      </w:r>
      <w:r w:rsidR="009308AF" w:rsidRPr="00DD3F05">
        <w:rPr>
          <w:sz w:val="28"/>
          <w:szCs w:val="28"/>
        </w:rPr>
        <w:t xml:space="preserve"> в отношении объектов, предназначенных для обеспечения маркировки отдельных видов товаров </w:t>
      </w:r>
      <w:r w:rsidR="00B32CA6">
        <w:rPr>
          <w:sz w:val="28"/>
          <w:szCs w:val="28"/>
        </w:rPr>
        <w:br/>
      </w:r>
      <w:r w:rsidR="009308AF" w:rsidRPr="00DD3F05">
        <w:rPr>
          <w:sz w:val="28"/>
          <w:szCs w:val="28"/>
        </w:rPr>
        <w:t>и мониторинга их оборота</w:t>
      </w:r>
      <w:r w:rsidR="00C75FDE" w:rsidRPr="00DD3F05">
        <w:rPr>
          <w:sz w:val="28"/>
          <w:szCs w:val="28"/>
        </w:rPr>
        <w:t xml:space="preserve">, или при прекращении указанного </w:t>
      </w:r>
      <w:r w:rsidR="008E67E3">
        <w:rPr>
          <w:sz w:val="28"/>
          <w:szCs w:val="28"/>
        </w:rPr>
        <w:t>с</w:t>
      </w:r>
      <w:r w:rsidR="00C75FDE" w:rsidRPr="00DD3F05">
        <w:rPr>
          <w:sz w:val="28"/>
          <w:szCs w:val="28"/>
        </w:rPr>
        <w:t>оглашения.</w:t>
      </w:r>
    </w:p>
    <w:p w14:paraId="4DC6D501" w14:textId="1966D780" w:rsidR="006E0F18" w:rsidRPr="00DD3F05" w:rsidRDefault="006E0F1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6.2. </w:t>
      </w:r>
      <w:r w:rsidR="00CE4680" w:rsidRPr="00DD3F05">
        <w:rPr>
          <w:sz w:val="28"/>
          <w:szCs w:val="28"/>
        </w:rPr>
        <w:t xml:space="preserve">Оператор вправе распоряжаться Оборудованием без согласия Участника, </w:t>
      </w:r>
      <w:r w:rsidR="00B32CA6">
        <w:rPr>
          <w:sz w:val="28"/>
          <w:szCs w:val="28"/>
        </w:rPr>
        <w:br/>
      </w:r>
      <w:r w:rsidR="00CE4680" w:rsidRPr="00DD3F05">
        <w:rPr>
          <w:sz w:val="28"/>
          <w:szCs w:val="28"/>
        </w:rPr>
        <w:t>в том числе</w:t>
      </w:r>
      <w:r w:rsidRPr="00DD3F05">
        <w:rPr>
          <w:sz w:val="28"/>
          <w:szCs w:val="28"/>
        </w:rPr>
        <w:t>,</w:t>
      </w:r>
      <w:r w:rsidR="00CE4680" w:rsidRPr="00DD3F05">
        <w:rPr>
          <w:sz w:val="28"/>
          <w:szCs w:val="28"/>
        </w:rPr>
        <w:t xml:space="preserve"> отчуждать Оборудование третьим лицам. В случае перехода права собственности на Оборудование к другому лицу в результате возмездного </w:t>
      </w:r>
      <w:r w:rsidR="00B32CA6">
        <w:rPr>
          <w:sz w:val="28"/>
          <w:szCs w:val="28"/>
        </w:rPr>
        <w:br/>
      </w:r>
      <w:r w:rsidR="00CE4680" w:rsidRPr="00DD3F05">
        <w:rPr>
          <w:sz w:val="28"/>
          <w:szCs w:val="28"/>
        </w:rPr>
        <w:t>или безвозмездного отчуждения Оборудования, к новому собственнику переходят права и обязанности по Договору.</w:t>
      </w:r>
    </w:p>
    <w:p w14:paraId="56537DB1" w14:textId="77777777" w:rsidR="006E0F18" w:rsidRPr="00DD3F05" w:rsidRDefault="006E0F1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6.3. </w:t>
      </w:r>
      <w:r w:rsidR="00CE4680" w:rsidRPr="00DD3F05">
        <w:rPr>
          <w:sz w:val="28"/>
          <w:szCs w:val="28"/>
        </w:rPr>
        <w:t xml:space="preserve">Оператор вправе без согласия Участника передавать Оборудование в залог, иным образом обременять Оборудование правами третьих лиц.  </w:t>
      </w:r>
    </w:p>
    <w:p w14:paraId="74ED6A06" w14:textId="77777777" w:rsidR="006E0F18" w:rsidRPr="00DD3F05" w:rsidRDefault="006E0F1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6.4. </w:t>
      </w:r>
      <w:r w:rsidR="00C75FDE" w:rsidRPr="00DD3F05">
        <w:rPr>
          <w:sz w:val="28"/>
          <w:szCs w:val="28"/>
        </w:rPr>
        <w:t>Регламентное обслуживание и техническая поддержка Оборудования осуществляется Оператором в течение срока действия Договора.</w:t>
      </w:r>
    </w:p>
    <w:p w14:paraId="62F1786E" w14:textId="19660AFD" w:rsidR="006E0F18" w:rsidRPr="00DD3F05" w:rsidRDefault="006E0F1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6.5. </w:t>
      </w:r>
      <w:r w:rsidR="00C75FDE" w:rsidRPr="00DD3F05">
        <w:rPr>
          <w:sz w:val="28"/>
          <w:szCs w:val="28"/>
        </w:rPr>
        <w:t xml:space="preserve">Уведомления о перерывах на регламентные работы размещаются Оператором в порядке, предусмотренном подпунктом «а» пункта 11.3. Договора, </w:t>
      </w:r>
      <w:r w:rsidR="00B32CA6">
        <w:rPr>
          <w:sz w:val="28"/>
          <w:szCs w:val="28"/>
        </w:rPr>
        <w:br/>
      </w:r>
      <w:r w:rsidR="00C75FDE" w:rsidRPr="00DD3F05">
        <w:rPr>
          <w:sz w:val="28"/>
          <w:szCs w:val="28"/>
        </w:rPr>
        <w:t>не позднее, чем за 12 часов до начала проведения указанных работ.</w:t>
      </w:r>
    </w:p>
    <w:p w14:paraId="0B269C6F" w14:textId="5E0C07B9" w:rsidR="00C75FDE" w:rsidRPr="00DD3F05" w:rsidRDefault="006E0F1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6.6. </w:t>
      </w:r>
      <w:r w:rsidR="00C75FDE" w:rsidRPr="00DD3F05">
        <w:rPr>
          <w:sz w:val="28"/>
          <w:szCs w:val="28"/>
        </w:rPr>
        <w:t>Уведомления о перерывах для устранения сбоев и нарушений в работе Системы МДЛП размещаются Оператором в порядке, предусмотренном подпунктом «а» пункта 11.3. Договора, незамедлительно после выявления сбоя в работе Системы МДЛП.</w:t>
      </w:r>
    </w:p>
    <w:p w14:paraId="634C0492" w14:textId="77777777" w:rsidR="00CE4680" w:rsidRPr="000219CF" w:rsidRDefault="00CE4680">
      <w:pPr>
        <w:pStyle w:val="af"/>
        <w:spacing w:line="360" w:lineRule="auto"/>
        <w:ind w:left="4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3FEFB383" w14:textId="10819B9F" w:rsidR="006E0F18" w:rsidRPr="00F61C40" w:rsidRDefault="006E0F18" w:rsidP="001A2586">
      <w:pPr>
        <w:pStyle w:val="af"/>
        <w:spacing w:after="0" w:line="360" w:lineRule="auto"/>
        <w:ind w:left="4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219C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</w:t>
      </w:r>
      <w:r w:rsidRPr="000219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CE4680" w:rsidRPr="000219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="00D92151" w:rsidRPr="000219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тветственность Сторон</w:t>
      </w:r>
    </w:p>
    <w:p w14:paraId="0CFCF129" w14:textId="77777777" w:rsidR="001A2586" w:rsidRDefault="001A2586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</w:p>
    <w:p w14:paraId="759660D7" w14:textId="3E779787" w:rsidR="006E0F18" w:rsidRPr="00DD3F05" w:rsidRDefault="006E0F1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lastRenderedPageBreak/>
        <w:t xml:space="preserve">7.1. </w:t>
      </w:r>
      <w:r w:rsidR="00CE4680" w:rsidRPr="00DD3F05">
        <w:rPr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Договором.</w:t>
      </w:r>
    </w:p>
    <w:p w14:paraId="3B3BBF3E" w14:textId="77777777" w:rsidR="006E0F18" w:rsidRPr="00DD3F05" w:rsidRDefault="006E0F1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7.2. </w:t>
      </w:r>
      <w:r w:rsidR="00CE4680" w:rsidRPr="00DD3F05">
        <w:rPr>
          <w:sz w:val="28"/>
          <w:szCs w:val="28"/>
        </w:rPr>
        <w:t>При неработоспособности Оборудования Оператор несет ответственность перед Участником в размере реального ущерба.</w:t>
      </w:r>
    </w:p>
    <w:p w14:paraId="1A4C87C0" w14:textId="77777777" w:rsidR="006E0F18" w:rsidRPr="00DD3F05" w:rsidRDefault="006E0F1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7.3. </w:t>
      </w:r>
      <w:r w:rsidR="00CE4680" w:rsidRPr="00DD3F05">
        <w:rPr>
          <w:sz w:val="28"/>
          <w:szCs w:val="28"/>
        </w:rPr>
        <w:t>Оператор не несет ответственности за ущерб, возникший у Участника:</w:t>
      </w:r>
    </w:p>
    <w:p w14:paraId="4F0F099D" w14:textId="440CA63A" w:rsidR="006E0F18" w:rsidRPr="00DD3F05" w:rsidRDefault="00441E6B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а) </w:t>
      </w:r>
      <w:r w:rsidR="009A7B50" w:rsidRPr="00DD3F05">
        <w:rPr>
          <w:sz w:val="28"/>
          <w:szCs w:val="28"/>
        </w:rPr>
        <w:t>при не</w:t>
      </w:r>
      <w:r w:rsidR="00877107">
        <w:rPr>
          <w:sz w:val="28"/>
          <w:szCs w:val="28"/>
        </w:rPr>
        <w:t xml:space="preserve"> </w:t>
      </w:r>
      <w:r w:rsidR="009A7B50" w:rsidRPr="00DD3F05">
        <w:rPr>
          <w:sz w:val="28"/>
          <w:szCs w:val="28"/>
        </w:rPr>
        <w:t xml:space="preserve">активации </w:t>
      </w:r>
      <w:r w:rsidR="00743AE7" w:rsidRPr="00DD3F05">
        <w:rPr>
          <w:sz w:val="28"/>
          <w:szCs w:val="28"/>
        </w:rPr>
        <w:t xml:space="preserve">Участником </w:t>
      </w:r>
      <w:r w:rsidR="009A7B50" w:rsidRPr="00DD3F05">
        <w:rPr>
          <w:sz w:val="28"/>
          <w:szCs w:val="28"/>
        </w:rPr>
        <w:t xml:space="preserve">Оборудования </w:t>
      </w:r>
      <w:r w:rsidR="002D55F3" w:rsidRPr="00DD3F05">
        <w:rPr>
          <w:sz w:val="28"/>
          <w:szCs w:val="28"/>
        </w:rPr>
        <w:t xml:space="preserve">и </w:t>
      </w:r>
      <w:r w:rsidR="002D27A9" w:rsidRPr="00DD3F05">
        <w:rPr>
          <w:sz w:val="28"/>
          <w:szCs w:val="28"/>
        </w:rPr>
        <w:t>не</w:t>
      </w:r>
      <w:r w:rsidR="001564CF" w:rsidRPr="00DD3F05">
        <w:rPr>
          <w:sz w:val="28"/>
          <w:szCs w:val="28"/>
        </w:rPr>
        <w:t xml:space="preserve"> </w:t>
      </w:r>
      <w:r w:rsidR="002D55F3" w:rsidRPr="00DD3F05">
        <w:rPr>
          <w:sz w:val="28"/>
          <w:szCs w:val="28"/>
        </w:rPr>
        <w:t xml:space="preserve">подключении его </w:t>
      </w:r>
      <w:r w:rsidR="009A7B50" w:rsidRPr="00DD3F05">
        <w:rPr>
          <w:sz w:val="28"/>
          <w:szCs w:val="28"/>
        </w:rPr>
        <w:t>к своему программ</w:t>
      </w:r>
      <w:r w:rsidR="00743AE7" w:rsidRPr="00DD3F05">
        <w:rPr>
          <w:sz w:val="28"/>
          <w:szCs w:val="28"/>
        </w:rPr>
        <w:t>но</w:t>
      </w:r>
      <w:r w:rsidR="009A7B50" w:rsidRPr="00DD3F05">
        <w:rPr>
          <w:sz w:val="28"/>
          <w:szCs w:val="28"/>
        </w:rPr>
        <w:t>-аппаратному комплексу</w:t>
      </w:r>
      <w:r w:rsidR="00743AE7" w:rsidRPr="00DD3F05">
        <w:rPr>
          <w:sz w:val="28"/>
          <w:szCs w:val="28"/>
        </w:rPr>
        <w:t xml:space="preserve"> в соответствии с Договором</w:t>
      </w:r>
      <w:r w:rsidR="009A7B50" w:rsidRPr="00DD3F05">
        <w:rPr>
          <w:sz w:val="28"/>
          <w:szCs w:val="28"/>
        </w:rPr>
        <w:t>;</w:t>
      </w:r>
    </w:p>
    <w:p w14:paraId="7EF504DA" w14:textId="69DDAE2C" w:rsidR="006E0F18" w:rsidRPr="00DD3F05" w:rsidRDefault="009A7B50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б) </w:t>
      </w:r>
      <w:r w:rsidR="00441E6B" w:rsidRPr="00DD3F05">
        <w:rPr>
          <w:sz w:val="28"/>
          <w:szCs w:val="28"/>
        </w:rPr>
        <w:t xml:space="preserve">при необеспечении Участником Оператору доступа </w:t>
      </w:r>
      <w:r w:rsidR="00C46C78" w:rsidRPr="00DD3F05">
        <w:rPr>
          <w:sz w:val="28"/>
          <w:szCs w:val="28"/>
        </w:rPr>
        <w:t xml:space="preserve">(или удаленного доступа) </w:t>
      </w:r>
      <w:r w:rsidR="00441E6B" w:rsidRPr="00DD3F05">
        <w:rPr>
          <w:sz w:val="28"/>
          <w:szCs w:val="28"/>
        </w:rPr>
        <w:t xml:space="preserve">на территорию и/или в помещение к Месту эксплуатации Оборудования </w:t>
      </w:r>
      <w:r w:rsidR="00631C2C">
        <w:rPr>
          <w:sz w:val="28"/>
          <w:szCs w:val="28"/>
        </w:rPr>
        <w:br/>
      </w:r>
      <w:r w:rsidR="00441E6B" w:rsidRPr="00DD3F05">
        <w:rPr>
          <w:sz w:val="28"/>
          <w:szCs w:val="28"/>
        </w:rPr>
        <w:t>для выполнения Оператором обязательств по Договору;</w:t>
      </w:r>
    </w:p>
    <w:p w14:paraId="7DB4FC5A" w14:textId="786FBAC7" w:rsidR="006E0F18" w:rsidRPr="00DD3F05" w:rsidRDefault="009A7B50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в</w:t>
      </w:r>
      <w:r w:rsidR="00441E6B" w:rsidRPr="00DD3F05">
        <w:rPr>
          <w:sz w:val="28"/>
          <w:szCs w:val="28"/>
        </w:rPr>
        <w:t xml:space="preserve">) если использование Оборудования невозможно в результате невозможности использования телематических каналов связи, их перегрузки, перебоев в работе </w:t>
      </w:r>
      <w:r w:rsidR="00BD5EDC">
        <w:rPr>
          <w:sz w:val="28"/>
          <w:szCs w:val="28"/>
        </w:rPr>
        <w:t>И</w:t>
      </w:r>
      <w:r w:rsidR="00441E6B" w:rsidRPr="00DD3F05">
        <w:rPr>
          <w:sz w:val="28"/>
          <w:szCs w:val="28"/>
        </w:rPr>
        <w:t xml:space="preserve">нтернет-соединений, коммуникационных линий, каналов связи, иных аппаратных </w:t>
      </w:r>
      <w:r w:rsidR="00631C2C">
        <w:rPr>
          <w:sz w:val="28"/>
          <w:szCs w:val="28"/>
        </w:rPr>
        <w:br/>
      </w:r>
      <w:r w:rsidR="00441E6B" w:rsidRPr="00DD3F05">
        <w:rPr>
          <w:sz w:val="28"/>
          <w:szCs w:val="28"/>
        </w:rPr>
        <w:t>и программных средств, не находящихся во владении Оператора и</w:t>
      </w:r>
      <w:r w:rsidR="00BD5EDC">
        <w:rPr>
          <w:sz w:val="28"/>
          <w:szCs w:val="28"/>
        </w:rPr>
        <w:t xml:space="preserve"> (</w:t>
      </w:r>
      <w:r w:rsidR="00441E6B" w:rsidRPr="00DD3F05">
        <w:rPr>
          <w:sz w:val="28"/>
          <w:szCs w:val="28"/>
        </w:rPr>
        <w:t>или</w:t>
      </w:r>
      <w:r w:rsidR="00BD5EDC">
        <w:rPr>
          <w:sz w:val="28"/>
          <w:szCs w:val="28"/>
        </w:rPr>
        <w:t>)</w:t>
      </w:r>
      <w:r w:rsidR="00441E6B" w:rsidRPr="00DD3F05">
        <w:rPr>
          <w:sz w:val="28"/>
          <w:szCs w:val="28"/>
        </w:rPr>
        <w:t xml:space="preserve"> вследствие влияния обстоятельств вне контроля Оператора</w:t>
      </w:r>
      <w:r w:rsidR="00743AE7" w:rsidRPr="00DD3F05">
        <w:rPr>
          <w:sz w:val="28"/>
          <w:szCs w:val="28"/>
        </w:rPr>
        <w:t>;</w:t>
      </w:r>
    </w:p>
    <w:p w14:paraId="3A1EDC46" w14:textId="07205915" w:rsidR="006E0F18" w:rsidRPr="00DD3F05" w:rsidRDefault="009A7B50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г</w:t>
      </w:r>
      <w:r w:rsidR="00441E6B" w:rsidRPr="00DD3F05">
        <w:rPr>
          <w:sz w:val="28"/>
          <w:szCs w:val="28"/>
        </w:rPr>
        <w:t xml:space="preserve">) если Участник своевременно не переключил свое АСУТП на </w:t>
      </w:r>
      <w:r w:rsidR="00631C2C">
        <w:rPr>
          <w:sz w:val="28"/>
          <w:szCs w:val="28"/>
        </w:rPr>
        <w:t>р</w:t>
      </w:r>
      <w:r w:rsidR="00441E6B" w:rsidRPr="00DD3F05">
        <w:rPr>
          <w:sz w:val="28"/>
          <w:szCs w:val="28"/>
        </w:rPr>
        <w:t>езервное Оборудование согласно п</w:t>
      </w:r>
      <w:r w:rsidR="00743AE7" w:rsidRPr="00DD3F05">
        <w:rPr>
          <w:sz w:val="28"/>
          <w:szCs w:val="28"/>
        </w:rPr>
        <w:t>одпункту</w:t>
      </w:r>
      <w:r w:rsidR="00441E6B" w:rsidRPr="00DD3F05">
        <w:rPr>
          <w:sz w:val="28"/>
          <w:szCs w:val="28"/>
        </w:rPr>
        <w:t xml:space="preserve"> «б» п</w:t>
      </w:r>
      <w:r w:rsidR="00743AE7" w:rsidRPr="00DD3F05">
        <w:rPr>
          <w:sz w:val="28"/>
          <w:szCs w:val="28"/>
        </w:rPr>
        <w:t>ункта 3.2.</w:t>
      </w:r>
      <w:r w:rsidR="00441E6B" w:rsidRPr="00DD3F05">
        <w:rPr>
          <w:sz w:val="28"/>
          <w:szCs w:val="28"/>
        </w:rPr>
        <w:t xml:space="preserve"> Договора</w:t>
      </w:r>
      <w:r w:rsidRPr="00DD3F05">
        <w:rPr>
          <w:sz w:val="28"/>
          <w:szCs w:val="28"/>
        </w:rPr>
        <w:t>;</w:t>
      </w:r>
    </w:p>
    <w:p w14:paraId="59315786" w14:textId="7F0620C4" w:rsidR="006E0F18" w:rsidRPr="00DD3F05" w:rsidRDefault="009A7B50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д) при неполучении</w:t>
      </w:r>
      <w:r w:rsidR="002D55F3" w:rsidRPr="00DD3F05">
        <w:rPr>
          <w:sz w:val="28"/>
          <w:szCs w:val="28"/>
        </w:rPr>
        <w:t xml:space="preserve"> от Участника</w:t>
      </w:r>
      <w:r w:rsidRPr="00DD3F05">
        <w:rPr>
          <w:sz w:val="28"/>
          <w:szCs w:val="28"/>
        </w:rPr>
        <w:t xml:space="preserve"> Оборудования взамен неработоспособного Оборудования</w:t>
      </w:r>
      <w:r w:rsidR="001564CF" w:rsidRPr="00DD3F05">
        <w:rPr>
          <w:sz w:val="28"/>
          <w:szCs w:val="28"/>
        </w:rPr>
        <w:t xml:space="preserve"> и (или) Оборудования с истекающим сроком службы</w:t>
      </w:r>
      <w:r w:rsidR="002D55F3" w:rsidRPr="00DD3F05">
        <w:rPr>
          <w:sz w:val="28"/>
          <w:szCs w:val="28"/>
        </w:rPr>
        <w:t xml:space="preserve"> в соответствии </w:t>
      </w:r>
      <w:r w:rsidR="00631C2C">
        <w:rPr>
          <w:sz w:val="28"/>
          <w:szCs w:val="28"/>
        </w:rPr>
        <w:br/>
      </w:r>
      <w:r w:rsidR="002D55F3" w:rsidRPr="00DD3F05">
        <w:rPr>
          <w:sz w:val="28"/>
          <w:szCs w:val="28"/>
        </w:rPr>
        <w:t>с Договором</w:t>
      </w:r>
      <w:r w:rsidR="00743AE7" w:rsidRPr="00DD3F05">
        <w:rPr>
          <w:sz w:val="28"/>
          <w:szCs w:val="28"/>
        </w:rPr>
        <w:t>.</w:t>
      </w:r>
    </w:p>
    <w:p w14:paraId="79F78350" w14:textId="1D284079" w:rsidR="00441E6B" w:rsidRPr="00DD3F05" w:rsidRDefault="006E0F1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7.4. </w:t>
      </w:r>
      <w:r w:rsidR="00441E6B" w:rsidRPr="00DD3F05">
        <w:rPr>
          <w:sz w:val="28"/>
          <w:szCs w:val="28"/>
        </w:rPr>
        <w:t xml:space="preserve">Оператор не несет ответственности за работоспособность Оборудования </w:t>
      </w:r>
      <w:r w:rsidR="00631C2C">
        <w:rPr>
          <w:sz w:val="28"/>
          <w:szCs w:val="28"/>
        </w:rPr>
        <w:br/>
      </w:r>
      <w:r w:rsidR="00441E6B" w:rsidRPr="00DD3F05">
        <w:rPr>
          <w:sz w:val="28"/>
          <w:szCs w:val="28"/>
        </w:rPr>
        <w:t>и ущерб, возникший у Участника, если Участник</w:t>
      </w:r>
      <w:r w:rsidR="001564CF" w:rsidRPr="00DD3F05">
        <w:rPr>
          <w:sz w:val="28"/>
          <w:szCs w:val="28"/>
        </w:rPr>
        <w:t xml:space="preserve"> </w:t>
      </w:r>
      <w:r w:rsidR="00441E6B" w:rsidRPr="00DD3F05">
        <w:rPr>
          <w:sz w:val="28"/>
          <w:szCs w:val="28"/>
        </w:rPr>
        <w:t>не исполняет или ненадлежащим образом исполняет требования по</w:t>
      </w:r>
      <w:r w:rsidR="009A7B50" w:rsidRPr="00DD3F05">
        <w:rPr>
          <w:sz w:val="28"/>
          <w:szCs w:val="28"/>
        </w:rPr>
        <w:t xml:space="preserve"> активации</w:t>
      </w:r>
      <w:r w:rsidR="002D55F3" w:rsidRPr="00DD3F05">
        <w:rPr>
          <w:sz w:val="28"/>
          <w:szCs w:val="28"/>
        </w:rPr>
        <w:t>, подключению</w:t>
      </w:r>
      <w:r w:rsidR="009A7B50" w:rsidRPr="00DD3F05">
        <w:rPr>
          <w:sz w:val="28"/>
          <w:szCs w:val="28"/>
        </w:rPr>
        <w:t>,</w:t>
      </w:r>
      <w:r w:rsidR="00441E6B" w:rsidRPr="00DD3F05">
        <w:rPr>
          <w:sz w:val="28"/>
          <w:szCs w:val="28"/>
        </w:rPr>
        <w:t xml:space="preserve"> установке </w:t>
      </w:r>
      <w:r w:rsidR="00BC6472">
        <w:rPr>
          <w:sz w:val="28"/>
          <w:szCs w:val="28"/>
        </w:rPr>
        <w:br/>
      </w:r>
      <w:r w:rsidR="00441E6B" w:rsidRPr="00DD3F05">
        <w:rPr>
          <w:sz w:val="28"/>
          <w:szCs w:val="28"/>
        </w:rPr>
        <w:t>и</w:t>
      </w:r>
      <w:r w:rsidR="00BD5EDC">
        <w:rPr>
          <w:sz w:val="28"/>
          <w:szCs w:val="28"/>
        </w:rPr>
        <w:t xml:space="preserve"> (</w:t>
      </w:r>
      <w:r w:rsidR="00441E6B" w:rsidRPr="00DD3F05">
        <w:rPr>
          <w:sz w:val="28"/>
          <w:szCs w:val="28"/>
        </w:rPr>
        <w:t>или</w:t>
      </w:r>
      <w:r w:rsidR="00BD5EDC">
        <w:rPr>
          <w:sz w:val="28"/>
          <w:szCs w:val="28"/>
        </w:rPr>
        <w:t>)</w:t>
      </w:r>
      <w:r w:rsidR="00441E6B" w:rsidRPr="00DD3F05">
        <w:rPr>
          <w:sz w:val="28"/>
          <w:szCs w:val="28"/>
        </w:rPr>
        <w:t xml:space="preserve"> эксплуатации Оборудования, содержащиеся в</w:t>
      </w:r>
      <w:r w:rsidR="009A7B50" w:rsidRPr="00DD3F05">
        <w:rPr>
          <w:sz w:val="28"/>
          <w:szCs w:val="28"/>
        </w:rPr>
        <w:t xml:space="preserve"> </w:t>
      </w:r>
      <w:r w:rsidR="00441E6B" w:rsidRPr="00DD3F05">
        <w:rPr>
          <w:sz w:val="28"/>
          <w:szCs w:val="28"/>
        </w:rPr>
        <w:t xml:space="preserve">Правилах, в том числе, </w:t>
      </w:r>
      <w:r w:rsidR="00BC6472">
        <w:rPr>
          <w:sz w:val="28"/>
          <w:szCs w:val="28"/>
        </w:rPr>
        <w:br/>
      </w:r>
      <w:r w:rsidR="00441E6B" w:rsidRPr="00DD3F05">
        <w:rPr>
          <w:sz w:val="28"/>
          <w:szCs w:val="28"/>
        </w:rPr>
        <w:t xml:space="preserve">без письменного согласия Оператора Участник открыл корпус Оборудования </w:t>
      </w:r>
      <w:r w:rsidR="00BC6472">
        <w:rPr>
          <w:sz w:val="28"/>
          <w:szCs w:val="28"/>
        </w:rPr>
        <w:br/>
      </w:r>
      <w:r w:rsidR="00441E6B" w:rsidRPr="00DD3F05">
        <w:rPr>
          <w:sz w:val="28"/>
          <w:szCs w:val="28"/>
        </w:rPr>
        <w:t xml:space="preserve">или внес изменения в Оборудование, в его состав, конструкцию, электрическую </w:t>
      </w:r>
      <w:r w:rsidR="00BC6472">
        <w:rPr>
          <w:sz w:val="28"/>
          <w:szCs w:val="28"/>
        </w:rPr>
        <w:br/>
      </w:r>
      <w:r w:rsidR="00441E6B" w:rsidRPr="00DD3F05">
        <w:rPr>
          <w:sz w:val="28"/>
          <w:szCs w:val="28"/>
        </w:rPr>
        <w:t>и монтажную схему Оборудования.</w:t>
      </w:r>
    </w:p>
    <w:p w14:paraId="27757A91" w14:textId="77777777" w:rsidR="00441E6B" w:rsidRPr="000219CF" w:rsidRDefault="00441E6B">
      <w:pPr>
        <w:pStyle w:val="af"/>
        <w:spacing w:line="360" w:lineRule="auto"/>
        <w:ind w:left="4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334114" w14:textId="2C8FBC63" w:rsidR="001564CF" w:rsidRPr="00F61C40" w:rsidRDefault="001564CF" w:rsidP="00BC6472">
      <w:pPr>
        <w:pStyle w:val="af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41E6B"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</w:t>
      </w:r>
      <w:r w:rsidR="00D92151"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бстоятельства непреодолимой силы</w:t>
      </w:r>
    </w:p>
    <w:p w14:paraId="0BEF9E8D" w14:textId="77777777" w:rsidR="00BD5EDC" w:rsidRDefault="00BD5EDC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</w:p>
    <w:p w14:paraId="484FDE8A" w14:textId="5D61CC83" w:rsidR="001564CF" w:rsidRPr="00DD3F05" w:rsidRDefault="001564C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8.1. </w:t>
      </w:r>
      <w:r w:rsidR="00441E6B" w:rsidRPr="00DD3F05">
        <w:rPr>
          <w:sz w:val="28"/>
          <w:szCs w:val="28"/>
        </w:rPr>
        <w:t>Сторона, не исполнившая или ненадлежащим образом исполнившая обязательства по Договору, несет ответственность, если не докажет, что надлежащее исполнение оказалось невозможным вследствие непреодолимой силы</w:t>
      </w:r>
      <w:r w:rsidR="00740329" w:rsidRPr="00DD3F05">
        <w:rPr>
          <w:sz w:val="28"/>
          <w:szCs w:val="28"/>
        </w:rPr>
        <w:t>.</w:t>
      </w:r>
      <w:r w:rsidR="00441E6B" w:rsidRPr="00DD3F05">
        <w:rPr>
          <w:sz w:val="28"/>
          <w:szCs w:val="28"/>
        </w:rPr>
        <w:t xml:space="preserve"> </w:t>
      </w:r>
    </w:p>
    <w:p w14:paraId="7A83ED8B" w14:textId="10D859D8" w:rsidR="001564CF" w:rsidRPr="00DD3F05" w:rsidRDefault="001564C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8.2. Документ, выданный уполномоченным государственным органом </w:t>
      </w:r>
      <w:r w:rsidR="00BC6472">
        <w:rPr>
          <w:sz w:val="28"/>
          <w:szCs w:val="28"/>
        </w:rPr>
        <w:br/>
      </w:r>
      <w:r w:rsidRPr="00DD3F05">
        <w:rPr>
          <w:sz w:val="28"/>
          <w:szCs w:val="28"/>
        </w:rPr>
        <w:t>или органом местного самоуправления, является достаточным подтверждением наличия и продолжительности действия обстоятельств непреодолимой силы.</w:t>
      </w:r>
    </w:p>
    <w:p w14:paraId="474C830C" w14:textId="56FB7328" w:rsidR="00441E6B" w:rsidRPr="00DD3F05" w:rsidRDefault="001564C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8.3. </w:t>
      </w:r>
      <w:r w:rsidR="00441E6B" w:rsidRPr="00DD3F05">
        <w:rPr>
          <w:sz w:val="28"/>
          <w:szCs w:val="28"/>
        </w:rPr>
        <w:t>Сторона, которая не исполняет свои обязательств</w:t>
      </w:r>
      <w:r w:rsidR="00BD5EDC">
        <w:rPr>
          <w:sz w:val="28"/>
          <w:szCs w:val="28"/>
        </w:rPr>
        <w:t>а</w:t>
      </w:r>
      <w:r w:rsidR="00441E6B" w:rsidRPr="00DD3F05">
        <w:rPr>
          <w:sz w:val="28"/>
          <w:szCs w:val="28"/>
        </w:rPr>
        <w:t xml:space="preserve"> в результате действия обстоятельств непреодолимой силы</w:t>
      </w:r>
      <w:r w:rsidR="00BD5EDC">
        <w:rPr>
          <w:sz w:val="28"/>
          <w:szCs w:val="28"/>
        </w:rPr>
        <w:t>,</w:t>
      </w:r>
      <w:r w:rsidR="00441E6B" w:rsidRPr="00DD3F05">
        <w:rPr>
          <w:sz w:val="28"/>
          <w:szCs w:val="28"/>
        </w:rPr>
        <w:t xml:space="preserve"> обязана в течение 3 рабочих дней письменно известить другую Сторону о наступлении обстоятельств непреодолимой силы </w:t>
      </w:r>
      <w:r w:rsidR="00BC6472">
        <w:rPr>
          <w:sz w:val="28"/>
          <w:szCs w:val="28"/>
        </w:rPr>
        <w:br/>
      </w:r>
      <w:r w:rsidR="00441E6B" w:rsidRPr="00DD3F05">
        <w:rPr>
          <w:sz w:val="28"/>
          <w:szCs w:val="28"/>
        </w:rPr>
        <w:t xml:space="preserve">и </w:t>
      </w:r>
      <w:r w:rsidR="00C711AC" w:rsidRPr="00DD3F05">
        <w:rPr>
          <w:sz w:val="28"/>
          <w:szCs w:val="28"/>
        </w:rPr>
        <w:t xml:space="preserve">их </w:t>
      </w:r>
      <w:r w:rsidR="00441E6B" w:rsidRPr="00DD3F05">
        <w:rPr>
          <w:sz w:val="28"/>
          <w:szCs w:val="28"/>
        </w:rPr>
        <w:t xml:space="preserve">влиянии на исполнение Договора. </w:t>
      </w:r>
    </w:p>
    <w:p w14:paraId="5D4C4DE8" w14:textId="77777777" w:rsidR="00441E6B" w:rsidRPr="000219CF" w:rsidRDefault="00441E6B">
      <w:pPr>
        <w:pStyle w:val="af"/>
        <w:spacing w:line="360" w:lineRule="auto"/>
        <w:ind w:left="4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2D43F4C7" w14:textId="1E2A5A00" w:rsidR="001564CF" w:rsidRPr="00F61C40" w:rsidRDefault="001564CF" w:rsidP="00BC6472">
      <w:pPr>
        <w:pStyle w:val="af"/>
        <w:spacing w:line="360" w:lineRule="auto"/>
        <w:ind w:left="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IX</w:t>
      </w:r>
      <w:r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41E6B"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</w:t>
      </w:r>
      <w:r w:rsidR="00740329"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рок действия, </w:t>
      </w:r>
      <w:r w:rsidR="00BD5ED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заключение, </w:t>
      </w:r>
      <w:r w:rsidR="00740329"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изменение и расторжение </w:t>
      </w:r>
      <w:r w:rsidR="00C46C78"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</w:t>
      </w:r>
      <w:r w:rsidR="00740329"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оговора</w:t>
      </w:r>
    </w:p>
    <w:p w14:paraId="6D25D24A" w14:textId="77777777" w:rsidR="00BD5EDC" w:rsidRDefault="00BD5EDC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</w:p>
    <w:p w14:paraId="4DFBA1F7" w14:textId="269510A2" w:rsidR="005D09DB" w:rsidRDefault="001564C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9.1. </w:t>
      </w:r>
      <w:bookmarkStart w:id="9" w:name="_Hlk18092097"/>
      <w:r w:rsidR="005D09DB">
        <w:rPr>
          <w:sz w:val="28"/>
          <w:szCs w:val="28"/>
        </w:rPr>
        <w:t xml:space="preserve">Договор подлежит подписанию: </w:t>
      </w:r>
      <w:r w:rsidR="005D09DB" w:rsidRPr="005D09DB">
        <w:rPr>
          <w:sz w:val="28"/>
          <w:szCs w:val="28"/>
        </w:rPr>
        <w:t xml:space="preserve">для Оператора </w:t>
      </w:r>
      <w:r w:rsidR="00A33FF8" w:rsidRPr="00DD3F05">
        <w:rPr>
          <w:sz w:val="28"/>
          <w:szCs w:val="28"/>
        </w:rPr>
        <w:t>–</w:t>
      </w:r>
      <w:r w:rsidR="005D09DB" w:rsidRPr="005D09DB">
        <w:rPr>
          <w:sz w:val="28"/>
          <w:szCs w:val="28"/>
        </w:rPr>
        <w:t xml:space="preserve"> усиленной квалифицированной электронной подписью; для Участника – простой электронной подписью либо (при наличии) усиленной квалифицированной электронной подписью Стороны или ее представителя</w:t>
      </w:r>
      <w:r w:rsidR="005D09DB">
        <w:rPr>
          <w:sz w:val="28"/>
          <w:szCs w:val="28"/>
        </w:rPr>
        <w:t>.</w:t>
      </w:r>
      <w:bookmarkEnd w:id="9"/>
    </w:p>
    <w:p w14:paraId="7F31BE13" w14:textId="40A64930" w:rsidR="001564CF" w:rsidRDefault="00441E6B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Договор вступает в силу, становится обязательным для Сторон и действует </w:t>
      </w:r>
      <w:r w:rsidR="00BC6472">
        <w:rPr>
          <w:sz w:val="28"/>
          <w:szCs w:val="28"/>
        </w:rPr>
        <w:br/>
      </w:r>
      <w:r w:rsidRPr="00DD3F05">
        <w:rPr>
          <w:sz w:val="28"/>
          <w:szCs w:val="28"/>
        </w:rPr>
        <w:t xml:space="preserve">в течение одного года с даты подписания </w:t>
      </w:r>
      <w:r w:rsidR="005D09DB">
        <w:rPr>
          <w:sz w:val="28"/>
          <w:szCs w:val="28"/>
        </w:rPr>
        <w:t xml:space="preserve">Договора </w:t>
      </w:r>
      <w:r w:rsidR="005D09DB" w:rsidRPr="005D09DB">
        <w:rPr>
          <w:sz w:val="28"/>
          <w:szCs w:val="28"/>
        </w:rPr>
        <w:t>последней из Сторон</w:t>
      </w:r>
      <w:r w:rsidRPr="00DD3F05">
        <w:rPr>
          <w:sz w:val="28"/>
          <w:szCs w:val="28"/>
        </w:rPr>
        <w:t>.</w:t>
      </w:r>
    </w:p>
    <w:p w14:paraId="339503CE" w14:textId="6D8569CC" w:rsidR="001564CF" w:rsidRPr="00DD3F05" w:rsidRDefault="001564C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9.2. </w:t>
      </w:r>
      <w:r w:rsidR="00740329" w:rsidRPr="00DD3F05">
        <w:rPr>
          <w:sz w:val="28"/>
          <w:szCs w:val="28"/>
        </w:rPr>
        <w:t xml:space="preserve">В случае, если ни одна из </w:t>
      </w:r>
      <w:r w:rsidR="00AB1DC2" w:rsidRPr="00DD3F05">
        <w:rPr>
          <w:sz w:val="28"/>
          <w:szCs w:val="28"/>
        </w:rPr>
        <w:t>С</w:t>
      </w:r>
      <w:r w:rsidR="00740329" w:rsidRPr="00DD3F05">
        <w:rPr>
          <w:sz w:val="28"/>
          <w:szCs w:val="28"/>
        </w:rPr>
        <w:t>торон Договора не заявит о его прекращении, Договор считается про</w:t>
      </w:r>
      <w:r w:rsidR="0014686B">
        <w:rPr>
          <w:sz w:val="28"/>
          <w:szCs w:val="28"/>
        </w:rPr>
        <w:t>дле</w:t>
      </w:r>
      <w:r w:rsidR="00740329" w:rsidRPr="00DD3F05">
        <w:rPr>
          <w:sz w:val="28"/>
          <w:szCs w:val="28"/>
        </w:rPr>
        <w:t xml:space="preserve">нным на каждый последующий год. Уведомление о прекращении Договора направляется инициатором его прекращения другой Стороне не позднее, чем за 10 календарных дней до даты его прекращения, </w:t>
      </w:r>
      <w:r w:rsidR="00BC6472">
        <w:rPr>
          <w:sz w:val="28"/>
          <w:szCs w:val="28"/>
        </w:rPr>
        <w:br/>
      </w:r>
      <w:r w:rsidR="00740329" w:rsidRPr="00DD3F05">
        <w:rPr>
          <w:sz w:val="28"/>
          <w:szCs w:val="28"/>
        </w:rPr>
        <w:t>в том числе</w:t>
      </w:r>
      <w:r w:rsidR="0016638E" w:rsidRPr="00DD3F05">
        <w:rPr>
          <w:sz w:val="28"/>
          <w:szCs w:val="28"/>
        </w:rPr>
        <w:t>,</w:t>
      </w:r>
      <w:r w:rsidR="00740329" w:rsidRPr="00DD3F05">
        <w:rPr>
          <w:sz w:val="28"/>
          <w:szCs w:val="28"/>
        </w:rPr>
        <w:t xml:space="preserve"> установленной при автоматическо</w:t>
      </w:r>
      <w:r w:rsidR="0014686B">
        <w:rPr>
          <w:sz w:val="28"/>
          <w:szCs w:val="28"/>
        </w:rPr>
        <w:t>м</w:t>
      </w:r>
      <w:r w:rsidR="00740329" w:rsidRPr="00DD3F05">
        <w:rPr>
          <w:sz w:val="28"/>
          <w:szCs w:val="28"/>
        </w:rPr>
        <w:t xml:space="preserve"> про</w:t>
      </w:r>
      <w:r w:rsidR="0014686B">
        <w:rPr>
          <w:sz w:val="28"/>
          <w:szCs w:val="28"/>
        </w:rPr>
        <w:t>длен</w:t>
      </w:r>
      <w:r w:rsidR="00740329" w:rsidRPr="00DD3F05">
        <w:rPr>
          <w:sz w:val="28"/>
          <w:szCs w:val="28"/>
        </w:rPr>
        <w:t>ии Договора</w:t>
      </w:r>
      <w:r w:rsidR="0016638E" w:rsidRPr="00DD3F05">
        <w:rPr>
          <w:sz w:val="28"/>
          <w:szCs w:val="28"/>
        </w:rPr>
        <w:t>.</w:t>
      </w:r>
    </w:p>
    <w:p w14:paraId="5E099D17" w14:textId="130DF39B" w:rsidR="001564CF" w:rsidRPr="00DD3F05" w:rsidRDefault="001564C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9.3. </w:t>
      </w:r>
      <w:r w:rsidR="00441E6B" w:rsidRPr="00DD3F05">
        <w:rPr>
          <w:sz w:val="28"/>
          <w:szCs w:val="28"/>
        </w:rPr>
        <w:t xml:space="preserve">Все изменения и дополнения к Договору действительны при условии, </w:t>
      </w:r>
      <w:r w:rsidR="00BC6472">
        <w:rPr>
          <w:sz w:val="28"/>
          <w:szCs w:val="28"/>
        </w:rPr>
        <w:br/>
      </w:r>
      <w:r w:rsidR="00441E6B" w:rsidRPr="00DD3F05">
        <w:rPr>
          <w:sz w:val="28"/>
          <w:szCs w:val="28"/>
        </w:rPr>
        <w:t xml:space="preserve">что они подписаны </w:t>
      </w:r>
      <w:r w:rsidR="0014686B">
        <w:rPr>
          <w:sz w:val="28"/>
          <w:szCs w:val="28"/>
        </w:rPr>
        <w:t xml:space="preserve">обеими </w:t>
      </w:r>
      <w:r w:rsidR="00441E6B" w:rsidRPr="00DD3F05">
        <w:rPr>
          <w:sz w:val="28"/>
          <w:szCs w:val="28"/>
        </w:rPr>
        <w:t>Сторонами (или их представителями)</w:t>
      </w:r>
      <w:r w:rsidR="00D06363" w:rsidRPr="00DD3F05">
        <w:rPr>
          <w:sz w:val="28"/>
          <w:szCs w:val="28"/>
        </w:rPr>
        <w:t xml:space="preserve">: для Оператора </w:t>
      </w:r>
      <w:r w:rsidR="00A33FF8" w:rsidRPr="00DD3F05">
        <w:rPr>
          <w:sz w:val="28"/>
          <w:szCs w:val="28"/>
        </w:rPr>
        <w:t>–</w:t>
      </w:r>
      <w:r w:rsidR="00441E6B" w:rsidRPr="00DD3F05">
        <w:rPr>
          <w:sz w:val="28"/>
          <w:szCs w:val="28"/>
        </w:rPr>
        <w:t xml:space="preserve"> усиленн</w:t>
      </w:r>
      <w:r w:rsidR="00325800" w:rsidRPr="00DD3F05">
        <w:rPr>
          <w:sz w:val="28"/>
          <w:szCs w:val="28"/>
        </w:rPr>
        <w:t>ой</w:t>
      </w:r>
      <w:r w:rsidR="00441E6B" w:rsidRPr="00DD3F05">
        <w:rPr>
          <w:sz w:val="28"/>
          <w:szCs w:val="28"/>
        </w:rPr>
        <w:t xml:space="preserve"> квалифицированн</w:t>
      </w:r>
      <w:r w:rsidR="00325800" w:rsidRPr="00DD3F05">
        <w:rPr>
          <w:sz w:val="28"/>
          <w:szCs w:val="28"/>
        </w:rPr>
        <w:t>ой</w:t>
      </w:r>
      <w:r w:rsidR="00441E6B" w:rsidRPr="00DD3F05">
        <w:rPr>
          <w:sz w:val="28"/>
          <w:szCs w:val="28"/>
        </w:rPr>
        <w:t xml:space="preserve"> электронн</w:t>
      </w:r>
      <w:r w:rsidR="00325800" w:rsidRPr="00DD3F05">
        <w:rPr>
          <w:sz w:val="28"/>
          <w:szCs w:val="28"/>
        </w:rPr>
        <w:t>ой</w:t>
      </w:r>
      <w:r w:rsidR="00441E6B" w:rsidRPr="00DD3F05">
        <w:rPr>
          <w:sz w:val="28"/>
          <w:szCs w:val="28"/>
        </w:rPr>
        <w:t xml:space="preserve"> подпис</w:t>
      </w:r>
      <w:r w:rsidR="00325800" w:rsidRPr="00DD3F05">
        <w:rPr>
          <w:sz w:val="28"/>
          <w:szCs w:val="28"/>
        </w:rPr>
        <w:t>ью</w:t>
      </w:r>
      <w:r w:rsidR="00D06363" w:rsidRPr="00DD3F05">
        <w:rPr>
          <w:sz w:val="28"/>
          <w:szCs w:val="28"/>
        </w:rPr>
        <w:t xml:space="preserve">; для Участника – </w:t>
      </w:r>
      <w:r w:rsidR="00325800" w:rsidRPr="00DD3F05">
        <w:rPr>
          <w:sz w:val="28"/>
          <w:szCs w:val="28"/>
        </w:rPr>
        <w:t xml:space="preserve">простой электронной подписью либо усиленной квалифицированной электронной подписью, </w:t>
      </w:r>
      <w:r w:rsidR="00325800" w:rsidRPr="00DD3F05">
        <w:rPr>
          <w:sz w:val="28"/>
          <w:szCs w:val="28"/>
        </w:rPr>
        <w:lastRenderedPageBreak/>
        <w:t>при ее наличии</w:t>
      </w:r>
      <w:r w:rsidR="00441E6B" w:rsidRPr="00DD3F05">
        <w:rPr>
          <w:sz w:val="28"/>
          <w:szCs w:val="28"/>
        </w:rPr>
        <w:t>.</w:t>
      </w:r>
    </w:p>
    <w:p w14:paraId="1A4A79E3" w14:textId="07872565" w:rsidR="001564CF" w:rsidRPr="00DD3F05" w:rsidRDefault="001564C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bookmarkStart w:id="10" w:name="_Hlk10045420"/>
      <w:r w:rsidRPr="00DD3F05">
        <w:rPr>
          <w:sz w:val="28"/>
          <w:szCs w:val="28"/>
        </w:rPr>
        <w:t>9.</w:t>
      </w:r>
      <w:r w:rsidR="00C46C78" w:rsidRPr="00DD3F05">
        <w:rPr>
          <w:sz w:val="28"/>
          <w:szCs w:val="28"/>
        </w:rPr>
        <w:t>4</w:t>
      </w:r>
      <w:r w:rsidRPr="00DD3F05">
        <w:rPr>
          <w:sz w:val="28"/>
          <w:szCs w:val="28"/>
        </w:rPr>
        <w:t xml:space="preserve">. </w:t>
      </w:r>
      <w:r w:rsidR="00441E6B" w:rsidRPr="00DD3F05">
        <w:rPr>
          <w:sz w:val="28"/>
          <w:szCs w:val="28"/>
        </w:rPr>
        <w:t xml:space="preserve">Стороны уведомляют друг друга об изменении следующих реквизитов: </w:t>
      </w:r>
    </w:p>
    <w:p w14:paraId="589AE75D" w14:textId="5FBD35AA" w:rsidR="001564CF" w:rsidRPr="00DD3F05" w:rsidRDefault="001564C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9.</w:t>
      </w:r>
      <w:r w:rsidR="00C46C78" w:rsidRPr="00DD3F05">
        <w:rPr>
          <w:sz w:val="28"/>
          <w:szCs w:val="28"/>
        </w:rPr>
        <w:t>4</w:t>
      </w:r>
      <w:r w:rsidRPr="00DD3F05">
        <w:rPr>
          <w:sz w:val="28"/>
          <w:szCs w:val="28"/>
        </w:rPr>
        <w:t xml:space="preserve">.1. </w:t>
      </w:r>
      <w:r w:rsidR="002A6C9C" w:rsidRPr="00DD3F05">
        <w:rPr>
          <w:sz w:val="28"/>
          <w:szCs w:val="28"/>
        </w:rPr>
        <w:t>адрес</w:t>
      </w:r>
      <w:r w:rsidR="007F4DE7" w:rsidRPr="00DD3F05">
        <w:rPr>
          <w:sz w:val="28"/>
          <w:szCs w:val="28"/>
        </w:rPr>
        <w:t>а</w:t>
      </w:r>
      <w:r w:rsidR="002A6C9C" w:rsidRPr="00DD3F05">
        <w:rPr>
          <w:sz w:val="28"/>
          <w:szCs w:val="28"/>
        </w:rPr>
        <w:t xml:space="preserve"> в стране регистрации (инкорпорации)</w:t>
      </w:r>
      <w:r w:rsidR="00604718" w:rsidRPr="00DD3F05">
        <w:rPr>
          <w:sz w:val="28"/>
          <w:szCs w:val="28"/>
        </w:rPr>
        <w:t>;</w:t>
      </w:r>
      <w:r w:rsidR="002A6C9C" w:rsidRPr="00DD3F05">
        <w:rPr>
          <w:sz w:val="28"/>
          <w:szCs w:val="28"/>
        </w:rPr>
        <w:t xml:space="preserve"> </w:t>
      </w:r>
    </w:p>
    <w:p w14:paraId="3A6F8258" w14:textId="1DD4569E" w:rsidR="001564CF" w:rsidRPr="00DD3F05" w:rsidRDefault="001564C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9.</w:t>
      </w:r>
      <w:r w:rsidR="00C46C78" w:rsidRPr="00DD3F05">
        <w:rPr>
          <w:sz w:val="28"/>
          <w:szCs w:val="28"/>
        </w:rPr>
        <w:t>4</w:t>
      </w:r>
      <w:r w:rsidRPr="00DD3F05">
        <w:rPr>
          <w:sz w:val="28"/>
          <w:szCs w:val="28"/>
        </w:rPr>
        <w:t xml:space="preserve">.2. </w:t>
      </w:r>
      <w:r w:rsidR="002A6C9C" w:rsidRPr="00DD3F05">
        <w:rPr>
          <w:sz w:val="28"/>
          <w:szCs w:val="28"/>
        </w:rPr>
        <w:t>а</w:t>
      </w:r>
      <w:r w:rsidR="009513EC" w:rsidRPr="00DD3F05">
        <w:rPr>
          <w:sz w:val="28"/>
          <w:szCs w:val="28"/>
        </w:rPr>
        <w:t>дрес</w:t>
      </w:r>
      <w:r w:rsidR="007F4DE7" w:rsidRPr="00DD3F05">
        <w:rPr>
          <w:sz w:val="28"/>
          <w:szCs w:val="28"/>
        </w:rPr>
        <w:t>а</w:t>
      </w:r>
      <w:r w:rsidR="009513EC" w:rsidRPr="00DD3F05">
        <w:rPr>
          <w:sz w:val="28"/>
          <w:szCs w:val="28"/>
        </w:rPr>
        <w:t xml:space="preserve"> (</w:t>
      </w:r>
      <w:r w:rsidR="00441E6B" w:rsidRPr="00DD3F05">
        <w:rPr>
          <w:sz w:val="28"/>
          <w:szCs w:val="28"/>
        </w:rPr>
        <w:t>мест</w:t>
      </w:r>
      <w:r w:rsidR="007F4DE7" w:rsidRPr="00DD3F05">
        <w:rPr>
          <w:sz w:val="28"/>
          <w:szCs w:val="28"/>
        </w:rPr>
        <w:t>а</w:t>
      </w:r>
      <w:r w:rsidR="00441E6B" w:rsidRPr="00DD3F05">
        <w:rPr>
          <w:sz w:val="28"/>
          <w:szCs w:val="28"/>
        </w:rPr>
        <w:t xml:space="preserve"> нахождения</w:t>
      </w:r>
      <w:r w:rsidR="009513EC" w:rsidRPr="00DD3F05">
        <w:rPr>
          <w:sz w:val="28"/>
          <w:szCs w:val="28"/>
        </w:rPr>
        <w:t>)</w:t>
      </w:r>
      <w:r w:rsidR="0014686B">
        <w:rPr>
          <w:sz w:val="28"/>
          <w:szCs w:val="28"/>
        </w:rPr>
        <w:t xml:space="preserve"> </w:t>
      </w:r>
      <w:r w:rsidR="007B35EF" w:rsidRPr="00DD3F05">
        <w:rPr>
          <w:sz w:val="28"/>
          <w:szCs w:val="28"/>
        </w:rPr>
        <w:t>/</w:t>
      </w:r>
      <w:r w:rsidR="0014686B">
        <w:rPr>
          <w:sz w:val="28"/>
          <w:szCs w:val="28"/>
        </w:rPr>
        <w:t xml:space="preserve"> </w:t>
      </w:r>
      <w:r w:rsidR="007B35EF" w:rsidRPr="00DD3F05">
        <w:rPr>
          <w:sz w:val="28"/>
          <w:szCs w:val="28"/>
        </w:rPr>
        <w:t>адрес</w:t>
      </w:r>
      <w:r w:rsidR="007F4DE7" w:rsidRPr="00DD3F05">
        <w:rPr>
          <w:sz w:val="28"/>
          <w:szCs w:val="28"/>
        </w:rPr>
        <w:t>а</w:t>
      </w:r>
      <w:r w:rsidR="007B35EF" w:rsidRPr="00DD3F05">
        <w:rPr>
          <w:sz w:val="28"/>
          <w:szCs w:val="28"/>
        </w:rPr>
        <w:t xml:space="preserve"> места жительства</w:t>
      </w:r>
      <w:r w:rsidR="00604718" w:rsidRPr="00DD3F05">
        <w:rPr>
          <w:sz w:val="28"/>
          <w:szCs w:val="28"/>
        </w:rPr>
        <w:t xml:space="preserve"> </w:t>
      </w:r>
      <w:r w:rsidR="00A33FF8">
        <w:rPr>
          <w:sz w:val="28"/>
          <w:szCs w:val="28"/>
        </w:rPr>
        <w:br/>
      </w:r>
      <w:r w:rsidR="00604718" w:rsidRPr="00DD3F05">
        <w:rPr>
          <w:sz w:val="28"/>
          <w:szCs w:val="28"/>
        </w:rPr>
        <w:t xml:space="preserve">(для представителей </w:t>
      </w:r>
      <w:r w:rsidR="00A33FF8" w:rsidRPr="00DD3F05">
        <w:rPr>
          <w:sz w:val="28"/>
          <w:szCs w:val="28"/>
        </w:rPr>
        <w:t>–</w:t>
      </w:r>
      <w:r w:rsidR="00604718" w:rsidRPr="00DD3F05">
        <w:rPr>
          <w:sz w:val="28"/>
          <w:szCs w:val="28"/>
        </w:rPr>
        <w:t xml:space="preserve"> юридических лиц</w:t>
      </w:r>
      <w:r w:rsidR="0014686B">
        <w:rPr>
          <w:sz w:val="28"/>
          <w:szCs w:val="28"/>
        </w:rPr>
        <w:t xml:space="preserve"> </w:t>
      </w:r>
      <w:r w:rsidR="00604718" w:rsidRPr="00DD3F05">
        <w:rPr>
          <w:sz w:val="28"/>
          <w:szCs w:val="28"/>
        </w:rPr>
        <w:t>/</w:t>
      </w:r>
      <w:r w:rsidR="0014686B">
        <w:rPr>
          <w:sz w:val="28"/>
          <w:szCs w:val="28"/>
        </w:rPr>
        <w:t xml:space="preserve"> </w:t>
      </w:r>
      <w:r w:rsidR="00604718" w:rsidRPr="00DD3F05">
        <w:rPr>
          <w:sz w:val="28"/>
          <w:szCs w:val="28"/>
        </w:rPr>
        <w:t>физических лиц либо для представительств иностранных юридических лиц в Российской Федерации);</w:t>
      </w:r>
      <w:r w:rsidR="00441E6B" w:rsidRPr="00DD3F05">
        <w:rPr>
          <w:sz w:val="28"/>
          <w:szCs w:val="28"/>
        </w:rPr>
        <w:t xml:space="preserve"> </w:t>
      </w:r>
    </w:p>
    <w:p w14:paraId="02476FD4" w14:textId="0FD51886" w:rsidR="00C43A4B" w:rsidRPr="00DD3F05" w:rsidRDefault="001564C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9.</w:t>
      </w:r>
      <w:r w:rsidR="00C46C78" w:rsidRPr="00DD3F05">
        <w:rPr>
          <w:sz w:val="28"/>
          <w:szCs w:val="28"/>
        </w:rPr>
        <w:t>4</w:t>
      </w:r>
      <w:r w:rsidRPr="00DD3F05">
        <w:rPr>
          <w:sz w:val="28"/>
          <w:szCs w:val="28"/>
        </w:rPr>
        <w:t xml:space="preserve">.3. </w:t>
      </w:r>
      <w:r w:rsidR="002A6C9C" w:rsidRPr="00DD3F05">
        <w:rPr>
          <w:sz w:val="28"/>
          <w:szCs w:val="28"/>
        </w:rPr>
        <w:t>регистрационн</w:t>
      </w:r>
      <w:r w:rsidR="007F4DE7" w:rsidRPr="00DD3F05">
        <w:rPr>
          <w:sz w:val="28"/>
          <w:szCs w:val="28"/>
        </w:rPr>
        <w:t>ого</w:t>
      </w:r>
      <w:r w:rsidR="002A6C9C" w:rsidRPr="00DD3F05">
        <w:rPr>
          <w:sz w:val="28"/>
          <w:szCs w:val="28"/>
        </w:rPr>
        <w:t xml:space="preserve"> номер</w:t>
      </w:r>
      <w:r w:rsidR="007F4DE7" w:rsidRPr="00DD3F05">
        <w:rPr>
          <w:sz w:val="28"/>
          <w:szCs w:val="28"/>
        </w:rPr>
        <w:t>а</w:t>
      </w:r>
      <w:r w:rsidR="002A6C9C" w:rsidRPr="00DD3F05">
        <w:rPr>
          <w:sz w:val="28"/>
          <w:szCs w:val="28"/>
        </w:rPr>
        <w:t xml:space="preserve"> в стране регистрации (инкорпорации)</w:t>
      </w:r>
      <w:r w:rsidR="00604718" w:rsidRPr="00DD3F05">
        <w:rPr>
          <w:sz w:val="28"/>
          <w:szCs w:val="28"/>
        </w:rPr>
        <w:t>;</w:t>
      </w:r>
      <w:r w:rsidR="002A6C9C" w:rsidRPr="00DD3F05">
        <w:rPr>
          <w:sz w:val="28"/>
          <w:szCs w:val="28"/>
        </w:rPr>
        <w:t xml:space="preserve"> </w:t>
      </w:r>
    </w:p>
    <w:p w14:paraId="363A50CE" w14:textId="7BFB587A" w:rsidR="00C43A4B" w:rsidRPr="00DD3F05" w:rsidRDefault="00C43A4B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9.</w:t>
      </w:r>
      <w:r w:rsidR="00C46C78" w:rsidRPr="00DD3F05">
        <w:rPr>
          <w:sz w:val="28"/>
          <w:szCs w:val="28"/>
        </w:rPr>
        <w:t>4</w:t>
      </w:r>
      <w:r w:rsidRPr="00DD3F05">
        <w:rPr>
          <w:sz w:val="28"/>
          <w:szCs w:val="28"/>
        </w:rPr>
        <w:t xml:space="preserve">.4. </w:t>
      </w:r>
      <w:r w:rsidR="002A6C9C" w:rsidRPr="00DD3F05">
        <w:rPr>
          <w:sz w:val="28"/>
          <w:szCs w:val="28"/>
        </w:rPr>
        <w:t>код</w:t>
      </w:r>
      <w:r w:rsidR="007F4DE7" w:rsidRPr="00DD3F05">
        <w:rPr>
          <w:sz w:val="28"/>
          <w:szCs w:val="28"/>
        </w:rPr>
        <w:t>а</w:t>
      </w:r>
      <w:r w:rsidR="002A6C9C" w:rsidRPr="00DD3F05">
        <w:rPr>
          <w:sz w:val="28"/>
          <w:szCs w:val="28"/>
        </w:rPr>
        <w:t xml:space="preserve"> налогоплательщика в стране регистрации (инкорпорации)</w:t>
      </w:r>
      <w:r w:rsidR="00604718" w:rsidRPr="00DD3F05">
        <w:rPr>
          <w:sz w:val="28"/>
          <w:szCs w:val="28"/>
        </w:rPr>
        <w:t>;</w:t>
      </w:r>
      <w:r w:rsidR="002A6C9C" w:rsidRPr="00DD3F05">
        <w:rPr>
          <w:sz w:val="28"/>
          <w:szCs w:val="28"/>
        </w:rPr>
        <w:t xml:space="preserve"> </w:t>
      </w:r>
    </w:p>
    <w:p w14:paraId="7CF4776C" w14:textId="28E0497C" w:rsidR="00C43A4B" w:rsidRPr="00DD3F05" w:rsidRDefault="00C43A4B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9.</w:t>
      </w:r>
      <w:r w:rsidR="00C46C78" w:rsidRPr="00DD3F05">
        <w:rPr>
          <w:sz w:val="28"/>
          <w:szCs w:val="28"/>
        </w:rPr>
        <w:t>4</w:t>
      </w:r>
      <w:r w:rsidRPr="00DD3F05">
        <w:rPr>
          <w:sz w:val="28"/>
          <w:szCs w:val="28"/>
        </w:rPr>
        <w:t xml:space="preserve">.5. </w:t>
      </w:r>
      <w:r w:rsidR="00C32C7E" w:rsidRPr="00DD3F05">
        <w:rPr>
          <w:sz w:val="28"/>
          <w:szCs w:val="28"/>
        </w:rPr>
        <w:t>и</w:t>
      </w:r>
      <w:r w:rsidR="007B35EF" w:rsidRPr="00DD3F05">
        <w:rPr>
          <w:sz w:val="28"/>
          <w:szCs w:val="28"/>
        </w:rPr>
        <w:t>дентификационного</w:t>
      </w:r>
      <w:r w:rsidR="00C32C7E" w:rsidRPr="00DD3F05">
        <w:rPr>
          <w:sz w:val="28"/>
          <w:szCs w:val="28"/>
        </w:rPr>
        <w:t xml:space="preserve"> номера налогоплательщица (для представителей </w:t>
      </w:r>
      <w:r w:rsidR="00A33FF8" w:rsidRPr="00DD3F05">
        <w:rPr>
          <w:sz w:val="28"/>
          <w:szCs w:val="28"/>
        </w:rPr>
        <w:t>–</w:t>
      </w:r>
      <w:r w:rsidR="00C32C7E" w:rsidRPr="00DD3F05">
        <w:rPr>
          <w:sz w:val="28"/>
          <w:szCs w:val="28"/>
        </w:rPr>
        <w:t xml:space="preserve"> юридических лиц</w:t>
      </w:r>
      <w:r w:rsidR="0014686B">
        <w:rPr>
          <w:sz w:val="28"/>
          <w:szCs w:val="28"/>
        </w:rPr>
        <w:t xml:space="preserve"> </w:t>
      </w:r>
      <w:r w:rsidR="00C32C7E" w:rsidRPr="00DD3F05">
        <w:rPr>
          <w:sz w:val="28"/>
          <w:szCs w:val="28"/>
        </w:rPr>
        <w:t>/</w:t>
      </w:r>
      <w:r w:rsidR="0014686B">
        <w:rPr>
          <w:sz w:val="28"/>
          <w:szCs w:val="28"/>
        </w:rPr>
        <w:t xml:space="preserve"> </w:t>
      </w:r>
      <w:r w:rsidR="00C32C7E" w:rsidRPr="00DD3F05">
        <w:rPr>
          <w:sz w:val="28"/>
          <w:szCs w:val="28"/>
        </w:rPr>
        <w:t>физических лиц либо для представительств иностранных юридических лиц в Российской Федерации);</w:t>
      </w:r>
      <w:r w:rsidR="00441E6B" w:rsidRPr="00DD3F05">
        <w:rPr>
          <w:sz w:val="28"/>
          <w:szCs w:val="28"/>
        </w:rPr>
        <w:t xml:space="preserve"> </w:t>
      </w:r>
    </w:p>
    <w:p w14:paraId="05984D22" w14:textId="19F66B40" w:rsidR="007B35EF" w:rsidRPr="00DD3F05" w:rsidRDefault="00C43A4B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9.</w:t>
      </w:r>
      <w:r w:rsidR="00C46C78" w:rsidRPr="00DD3F05">
        <w:rPr>
          <w:sz w:val="28"/>
          <w:szCs w:val="28"/>
        </w:rPr>
        <w:t>4</w:t>
      </w:r>
      <w:r w:rsidRPr="00DD3F05">
        <w:rPr>
          <w:sz w:val="28"/>
          <w:szCs w:val="28"/>
        </w:rPr>
        <w:t xml:space="preserve">.6. </w:t>
      </w:r>
      <w:r w:rsidR="00441E6B" w:rsidRPr="00DD3F05">
        <w:rPr>
          <w:sz w:val="28"/>
          <w:szCs w:val="28"/>
        </w:rPr>
        <w:t>расчетного счета</w:t>
      </w:r>
      <w:r w:rsidR="00C32C7E" w:rsidRPr="00DD3F05">
        <w:rPr>
          <w:sz w:val="28"/>
          <w:szCs w:val="28"/>
        </w:rPr>
        <w:t>.</w:t>
      </w:r>
      <w:r w:rsidR="00441E6B" w:rsidRPr="00DD3F05">
        <w:rPr>
          <w:sz w:val="28"/>
          <w:szCs w:val="28"/>
        </w:rPr>
        <w:t xml:space="preserve"> </w:t>
      </w:r>
    </w:p>
    <w:p w14:paraId="15A54A3C" w14:textId="739FCA73" w:rsidR="007B35EF" w:rsidRPr="00DD3F05" w:rsidRDefault="00441E6B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Участник уведомляет Оператора о соответствующих изменениях путем направления уведомления любым из способов, указанных в п</w:t>
      </w:r>
      <w:r w:rsidR="00FF0DEA" w:rsidRPr="00DD3F05">
        <w:rPr>
          <w:sz w:val="28"/>
          <w:szCs w:val="28"/>
        </w:rPr>
        <w:t>ункте</w:t>
      </w:r>
      <w:r w:rsidRPr="00DD3F05">
        <w:rPr>
          <w:sz w:val="28"/>
          <w:szCs w:val="28"/>
        </w:rPr>
        <w:t xml:space="preserve"> 11.3. Договора. Оператор уведомляет Участника </w:t>
      </w:r>
      <w:r w:rsidR="0014686B" w:rsidRPr="0014686B">
        <w:rPr>
          <w:sz w:val="28"/>
          <w:szCs w:val="28"/>
        </w:rPr>
        <w:t xml:space="preserve">о соответствующих изменениях </w:t>
      </w:r>
      <w:r w:rsidRPr="00DD3F05">
        <w:rPr>
          <w:sz w:val="28"/>
          <w:szCs w:val="28"/>
        </w:rPr>
        <w:t>путем размещения уведомления на Сайте Оператора.</w:t>
      </w:r>
      <w:bookmarkEnd w:id="10"/>
    </w:p>
    <w:p w14:paraId="5C5803CA" w14:textId="0DB716FF" w:rsidR="007B35EF" w:rsidRPr="00DD3F05" w:rsidRDefault="007B35E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9.</w:t>
      </w:r>
      <w:r w:rsidR="00C46C78" w:rsidRPr="00DD3F05">
        <w:rPr>
          <w:sz w:val="28"/>
          <w:szCs w:val="28"/>
        </w:rPr>
        <w:t>5</w:t>
      </w:r>
      <w:r w:rsidRPr="00DD3F05">
        <w:rPr>
          <w:sz w:val="28"/>
          <w:szCs w:val="28"/>
        </w:rPr>
        <w:t xml:space="preserve">. </w:t>
      </w:r>
      <w:r w:rsidR="00441E6B" w:rsidRPr="00DD3F05">
        <w:rPr>
          <w:sz w:val="28"/>
          <w:szCs w:val="28"/>
        </w:rPr>
        <w:t>Прекращение Договора допускается в случаях, предусмотренных законодательством Российской Федерации и Договором.</w:t>
      </w:r>
    </w:p>
    <w:p w14:paraId="7FE9D55A" w14:textId="25C6F32B" w:rsidR="00103D36" w:rsidRPr="00103D36" w:rsidRDefault="007B35EF" w:rsidP="00103D36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9.</w:t>
      </w:r>
      <w:r w:rsidR="00C46C78" w:rsidRPr="00DD3F05">
        <w:rPr>
          <w:sz w:val="28"/>
          <w:szCs w:val="28"/>
        </w:rPr>
        <w:t>6</w:t>
      </w:r>
      <w:r w:rsidRPr="00DD3F05">
        <w:rPr>
          <w:sz w:val="28"/>
          <w:szCs w:val="28"/>
        </w:rPr>
        <w:t xml:space="preserve">. </w:t>
      </w:r>
      <w:r w:rsidR="00103D36" w:rsidRPr="00103D36">
        <w:rPr>
          <w:sz w:val="28"/>
          <w:szCs w:val="28"/>
        </w:rPr>
        <w:t>Оператор вправе потребовать от Участника возвратить Оператору Оборудование</w:t>
      </w:r>
      <w:r w:rsidR="0014686B">
        <w:rPr>
          <w:sz w:val="28"/>
          <w:szCs w:val="28"/>
        </w:rPr>
        <w:t xml:space="preserve"> в случае</w:t>
      </w:r>
      <w:r w:rsidR="00103D36" w:rsidRPr="00103D36">
        <w:rPr>
          <w:sz w:val="28"/>
          <w:szCs w:val="28"/>
        </w:rPr>
        <w:t xml:space="preserve">, если Оборудование не используется Участником в течение </w:t>
      </w:r>
      <w:r w:rsidR="00B17A59">
        <w:rPr>
          <w:sz w:val="28"/>
          <w:szCs w:val="28"/>
        </w:rPr>
        <w:br/>
      </w:r>
      <w:r w:rsidR="00103D36" w:rsidRPr="00103D36">
        <w:rPr>
          <w:sz w:val="28"/>
          <w:szCs w:val="28"/>
        </w:rPr>
        <w:t xml:space="preserve">9 месяцев подряд. Оператор направляет Участнику соответствующее уведомление </w:t>
      </w:r>
      <w:r w:rsidR="00B17A59">
        <w:rPr>
          <w:sz w:val="28"/>
          <w:szCs w:val="28"/>
        </w:rPr>
        <w:br/>
      </w:r>
      <w:r w:rsidR="00103D36" w:rsidRPr="00103D36">
        <w:rPr>
          <w:sz w:val="28"/>
          <w:szCs w:val="28"/>
        </w:rPr>
        <w:t xml:space="preserve">не менее, чем за 30 календарных дней до даты, когда Участник обязан вернуть Оборудование Оператору. Участник вправе подать повторную Заявку </w:t>
      </w:r>
      <w:r w:rsidR="00D32A12">
        <w:rPr>
          <w:sz w:val="28"/>
          <w:szCs w:val="28"/>
        </w:rPr>
        <w:br/>
      </w:r>
      <w:r w:rsidR="00103D36" w:rsidRPr="00103D36">
        <w:rPr>
          <w:sz w:val="28"/>
          <w:szCs w:val="28"/>
        </w:rPr>
        <w:t>на предоставление Оборудования.</w:t>
      </w:r>
    </w:p>
    <w:p w14:paraId="706B25C7" w14:textId="24DEB60D" w:rsidR="007B35EF" w:rsidRPr="00DD3F05" w:rsidRDefault="007B35EF" w:rsidP="00103D36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9.</w:t>
      </w:r>
      <w:r w:rsidR="00C46C78" w:rsidRPr="00DD3F05">
        <w:rPr>
          <w:sz w:val="28"/>
          <w:szCs w:val="28"/>
        </w:rPr>
        <w:t>7</w:t>
      </w:r>
      <w:r w:rsidRPr="00DD3F05">
        <w:rPr>
          <w:sz w:val="28"/>
          <w:szCs w:val="28"/>
        </w:rPr>
        <w:t xml:space="preserve">. </w:t>
      </w:r>
      <w:r w:rsidR="008C3BE1" w:rsidRPr="00DD3F05">
        <w:rPr>
          <w:sz w:val="28"/>
          <w:szCs w:val="28"/>
        </w:rPr>
        <w:t xml:space="preserve">Участник вправе в одностороннем внесудебном порядке отказаться </w:t>
      </w:r>
      <w:r w:rsidR="00D32A12">
        <w:rPr>
          <w:sz w:val="28"/>
          <w:szCs w:val="28"/>
        </w:rPr>
        <w:br/>
      </w:r>
      <w:r w:rsidR="008C3BE1" w:rsidRPr="00DD3F05">
        <w:rPr>
          <w:sz w:val="28"/>
          <w:szCs w:val="28"/>
        </w:rPr>
        <w:t xml:space="preserve">от Договора, уведомив об этом Оператора не позднее, чем за 30 календарных дней </w:t>
      </w:r>
      <w:r w:rsidR="00D32A12">
        <w:rPr>
          <w:sz w:val="28"/>
          <w:szCs w:val="28"/>
        </w:rPr>
        <w:br/>
      </w:r>
      <w:r w:rsidR="008C3BE1" w:rsidRPr="00DD3F05">
        <w:rPr>
          <w:sz w:val="28"/>
          <w:szCs w:val="28"/>
        </w:rPr>
        <w:t xml:space="preserve">до даты прекращения Договора. </w:t>
      </w:r>
    </w:p>
    <w:p w14:paraId="7C0CE1CD" w14:textId="4CA9AEA9" w:rsidR="00441E6B" w:rsidRPr="00DD3F05" w:rsidRDefault="007B35EF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9.</w:t>
      </w:r>
      <w:r w:rsidR="00C46C78" w:rsidRPr="00DD3F05">
        <w:rPr>
          <w:sz w:val="28"/>
          <w:szCs w:val="28"/>
        </w:rPr>
        <w:t>8</w:t>
      </w:r>
      <w:r w:rsidRPr="00DD3F05">
        <w:rPr>
          <w:sz w:val="28"/>
          <w:szCs w:val="28"/>
        </w:rPr>
        <w:t xml:space="preserve">. </w:t>
      </w:r>
      <w:r w:rsidR="008C3BE1" w:rsidRPr="00DD3F05">
        <w:rPr>
          <w:sz w:val="28"/>
          <w:szCs w:val="28"/>
        </w:rPr>
        <w:t xml:space="preserve">В случае прекращения действия Договора Участник обязан немедленно прекратить использование Оборудования и в течение 15 рабочих дней </w:t>
      </w:r>
      <w:r w:rsidR="008D0FED" w:rsidRPr="00DD3F05">
        <w:rPr>
          <w:sz w:val="28"/>
          <w:szCs w:val="28"/>
        </w:rPr>
        <w:t xml:space="preserve">с даты прекращения Договора </w:t>
      </w:r>
      <w:r w:rsidR="00A33FF8" w:rsidRPr="00DD3F05">
        <w:rPr>
          <w:sz w:val="28"/>
          <w:szCs w:val="28"/>
        </w:rPr>
        <w:t>–</w:t>
      </w:r>
      <w:r w:rsidR="0014686B">
        <w:rPr>
          <w:sz w:val="28"/>
          <w:szCs w:val="28"/>
        </w:rPr>
        <w:t xml:space="preserve"> </w:t>
      </w:r>
      <w:r w:rsidR="008C3BE1" w:rsidRPr="00DD3F05">
        <w:rPr>
          <w:sz w:val="28"/>
          <w:szCs w:val="28"/>
        </w:rPr>
        <w:t xml:space="preserve">передать Оператору Оборудование по </w:t>
      </w:r>
      <w:r w:rsidR="00E65EC1" w:rsidRPr="00DD3F05">
        <w:rPr>
          <w:sz w:val="28"/>
          <w:szCs w:val="28"/>
        </w:rPr>
        <w:t xml:space="preserve">адресу Оператора, </w:t>
      </w:r>
      <w:r w:rsidR="00E65EC1" w:rsidRPr="00DD3F05">
        <w:rPr>
          <w:sz w:val="28"/>
          <w:szCs w:val="28"/>
        </w:rPr>
        <w:lastRenderedPageBreak/>
        <w:t xml:space="preserve">указанному в </w:t>
      </w:r>
      <w:r w:rsidR="00C32C7E" w:rsidRPr="00DD3F05">
        <w:rPr>
          <w:sz w:val="28"/>
          <w:szCs w:val="28"/>
        </w:rPr>
        <w:t>разделе</w:t>
      </w:r>
      <w:r w:rsidR="00E65EC1" w:rsidRPr="00DD3F05">
        <w:rPr>
          <w:sz w:val="28"/>
          <w:szCs w:val="28"/>
        </w:rPr>
        <w:t xml:space="preserve"> </w:t>
      </w:r>
      <w:r w:rsidRPr="00DD3F05">
        <w:rPr>
          <w:sz w:val="28"/>
          <w:szCs w:val="28"/>
        </w:rPr>
        <w:t>XII</w:t>
      </w:r>
      <w:r w:rsidR="00E65EC1" w:rsidRPr="00DD3F05">
        <w:rPr>
          <w:sz w:val="28"/>
          <w:szCs w:val="28"/>
        </w:rPr>
        <w:t xml:space="preserve"> Договора</w:t>
      </w:r>
      <w:r w:rsidR="008C3BE1" w:rsidRPr="00DD3F05">
        <w:rPr>
          <w:sz w:val="28"/>
          <w:szCs w:val="28"/>
        </w:rPr>
        <w:t xml:space="preserve">, по Акту возврата Оборудования </w:t>
      </w:r>
      <w:r w:rsidRPr="00DD3F05">
        <w:rPr>
          <w:sz w:val="28"/>
          <w:szCs w:val="28"/>
        </w:rPr>
        <w:t>(</w:t>
      </w:r>
      <w:r w:rsidR="0014686B">
        <w:rPr>
          <w:sz w:val="28"/>
          <w:szCs w:val="28"/>
        </w:rPr>
        <w:t>п</w:t>
      </w:r>
      <w:r w:rsidR="00C46C78" w:rsidRPr="00DD3F05">
        <w:rPr>
          <w:sz w:val="28"/>
          <w:szCs w:val="28"/>
        </w:rPr>
        <w:t xml:space="preserve">риложение </w:t>
      </w:r>
      <w:r w:rsidR="008C3BE1" w:rsidRPr="00DD3F05">
        <w:rPr>
          <w:sz w:val="28"/>
          <w:szCs w:val="28"/>
        </w:rPr>
        <w:t>№</w:t>
      </w:r>
      <w:r w:rsidR="00D32A12">
        <w:rPr>
          <w:sz w:val="28"/>
          <w:szCs w:val="28"/>
        </w:rPr>
        <w:t> </w:t>
      </w:r>
      <w:r w:rsidR="000440C6">
        <w:rPr>
          <w:sz w:val="28"/>
          <w:szCs w:val="28"/>
        </w:rPr>
        <w:t>3</w:t>
      </w:r>
      <w:r w:rsidR="008C3BE1" w:rsidRPr="00DD3F05">
        <w:rPr>
          <w:sz w:val="28"/>
          <w:szCs w:val="28"/>
        </w:rPr>
        <w:t xml:space="preserve"> к Договору</w:t>
      </w:r>
      <w:r w:rsidR="0004101C" w:rsidRPr="00DD3F05">
        <w:rPr>
          <w:sz w:val="28"/>
          <w:szCs w:val="28"/>
        </w:rPr>
        <w:t>)</w:t>
      </w:r>
      <w:r w:rsidR="008C3BE1" w:rsidRPr="00DD3F05">
        <w:rPr>
          <w:sz w:val="28"/>
          <w:szCs w:val="28"/>
        </w:rPr>
        <w:t>, если Стороны не согласовали иное. Оборудование подлежит возврату в работоспособном состоянии, с учетом нормального износа.</w:t>
      </w:r>
    </w:p>
    <w:p w14:paraId="153F6F9C" w14:textId="77777777" w:rsidR="008C3BE1" w:rsidRPr="000219CF" w:rsidRDefault="008C3BE1">
      <w:pPr>
        <w:pStyle w:val="af"/>
        <w:spacing w:line="360" w:lineRule="auto"/>
        <w:ind w:left="4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537DD88" w14:textId="6D6C8B56" w:rsidR="00AD4569" w:rsidRPr="00F61C40" w:rsidRDefault="00AD4569" w:rsidP="00F61C40">
      <w:pPr>
        <w:pStyle w:val="af"/>
        <w:spacing w:line="360" w:lineRule="auto"/>
        <w:ind w:left="4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219C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X</w:t>
      </w:r>
      <w:r w:rsidRPr="000219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8C3BE1" w:rsidRPr="000219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r w:rsidR="00740329" w:rsidRPr="000219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азрешение споров</w:t>
      </w:r>
    </w:p>
    <w:p w14:paraId="611CEFA5" w14:textId="77777777" w:rsidR="0014686B" w:rsidRDefault="0014686B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</w:p>
    <w:p w14:paraId="74B8973F" w14:textId="6E6B6805" w:rsidR="00AD4569" w:rsidRPr="00DD3F05" w:rsidRDefault="00AD4569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10.1. </w:t>
      </w:r>
      <w:r w:rsidR="00B10E05" w:rsidRPr="00DD3F05">
        <w:rPr>
          <w:sz w:val="28"/>
          <w:szCs w:val="28"/>
        </w:rPr>
        <w:t>Договор регулируется и толкуется в соответствии</w:t>
      </w:r>
      <w:r w:rsidR="009308AF" w:rsidRPr="00DD3F05">
        <w:rPr>
          <w:sz w:val="28"/>
          <w:szCs w:val="28"/>
        </w:rPr>
        <w:t xml:space="preserve"> с</w:t>
      </w:r>
      <w:r w:rsidR="00B10E05" w:rsidRPr="00DD3F05">
        <w:rPr>
          <w:sz w:val="28"/>
          <w:szCs w:val="28"/>
        </w:rPr>
        <w:t xml:space="preserve"> </w:t>
      </w:r>
      <w:r w:rsidR="00C46C78" w:rsidRPr="00DD3F05">
        <w:rPr>
          <w:sz w:val="28"/>
          <w:szCs w:val="28"/>
        </w:rPr>
        <w:t>законодат</w:t>
      </w:r>
      <w:r w:rsidR="000401F4" w:rsidRPr="00DD3F05">
        <w:rPr>
          <w:sz w:val="28"/>
          <w:szCs w:val="28"/>
        </w:rPr>
        <w:t xml:space="preserve">ельством </w:t>
      </w:r>
      <w:r w:rsidR="00B10E05" w:rsidRPr="00DD3F05">
        <w:rPr>
          <w:sz w:val="28"/>
          <w:szCs w:val="28"/>
        </w:rPr>
        <w:t xml:space="preserve">Российской Федерации. Любой вопрос, претензия или спор, возникающие </w:t>
      </w:r>
      <w:r w:rsidR="00D32A12">
        <w:rPr>
          <w:sz w:val="28"/>
          <w:szCs w:val="28"/>
        </w:rPr>
        <w:br/>
      </w:r>
      <w:r w:rsidR="00B10E05" w:rsidRPr="00DD3F05">
        <w:rPr>
          <w:sz w:val="28"/>
          <w:szCs w:val="28"/>
        </w:rPr>
        <w:t xml:space="preserve">по настоящему Договору или в связи с ним (договорной или внедоговорной природы), регулируются и толкуются в соответствии с </w:t>
      </w:r>
      <w:r w:rsidR="00560750">
        <w:rPr>
          <w:sz w:val="28"/>
          <w:szCs w:val="28"/>
        </w:rPr>
        <w:t>законодательством</w:t>
      </w:r>
      <w:r w:rsidR="00B10E05" w:rsidRPr="00DD3F05">
        <w:rPr>
          <w:sz w:val="28"/>
          <w:szCs w:val="28"/>
        </w:rPr>
        <w:t xml:space="preserve"> Российской</w:t>
      </w:r>
      <w:r w:rsidR="00D32A12">
        <w:rPr>
          <w:sz w:val="28"/>
          <w:szCs w:val="28"/>
        </w:rPr>
        <w:t> </w:t>
      </w:r>
      <w:r w:rsidR="00B10E05" w:rsidRPr="00DD3F05">
        <w:rPr>
          <w:sz w:val="28"/>
          <w:szCs w:val="28"/>
        </w:rPr>
        <w:t>Федерации</w:t>
      </w:r>
      <w:r w:rsidRPr="00DD3F05">
        <w:rPr>
          <w:sz w:val="28"/>
          <w:szCs w:val="28"/>
        </w:rPr>
        <w:t>.</w:t>
      </w:r>
    </w:p>
    <w:p w14:paraId="27940A7C" w14:textId="77777777" w:rsidR="00AD4569" w:rsidRPr="00DD3F05" w:rsidRDefault="00AD4569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10.2. </w:t>
      </w:r>
      <w:r w:rsidR="0044023A" w:rsidRPr="00DD3F05">
        <w:rPr>
          <w:sz w:val="28"/>
          <w:szCs w:val="28"/>
        </w:rPr>
        <w:t>Стороны выражают безоговорочное согласие с тем, что до начала любых судебных разбирательств они предпримут попытки к урегулированию любого cпора или претензии, возникающей из или в связи с Договором, посредством переговоров.</w:t>
      </w:r>
    </w:p>
    <w:p w14:paraId="7A4D8780" w14:textId="30B2FAF2" w:rsidR="00AD4569" w:rsidRPr="00DD3F05" w:rsidRDefault="00AD4569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10.3. </w:t>
      </w:r>
      <w:r w:rsidR="008C3BE1" w:rsidRPr="00DD3F05">
        <w:rPr>
          <w:sz w:val="28"/>
          <w:szCs w:val="28"/>
        </w:rPr>
        <w:t>В случае недостижения соглашения в ходе переговоров заинтересованная Сторона направляет претензию в письменной форме. Претензия направляется любым из способов, указанных в п</w:t>
      </w:r>
      <w:r w:rsidR="00C5372E" w:rsidRPr="00DD3F05">
        <w:rPr>
          <w:sz w:val="28"/>
          <w:szCs w:val="28"/>
        </w:rPr>
        <w:t>ункте</w:t>
      </w:r>
      <w:r w:rsidR="008C3BE1" w:rsidRPr="00DD3F05">
        <w:rPr>
          <w:sz w:val="28"/>
          <w:szCs w:val="28"/>
        </w:rPr>
        <w:t xml:space="preserve"> 11.3. Договора.</w:t>
      </w:r>
    </w:p>
    <w:p w14:paraId="42432DD7" w14:textId="7F4A6553" w:rsidR="00AD4569" w:rsidRPr="00DD3F05" w:rsidRDefault="00AD4569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10.4. </w:t>
      </w:r>
      <w:r w:rsidR="008C3BE1" w:rsidRPr="00DD3F05">
        <w:rPr>
          <w:sz w:val="28"/>
          <w:szCs w:val="28"/>
        </w:rPr>
        <w:t xml:space="preserve">К претензии должны прилагаться документы, обосновывающие предъявленные заинтересованной Стороной требования, включая документы, подтверждающие размер понесенного ущерба, а также документы, подтверждающие полномочия подписавшего претензию лица. </w:t>
      </w:r>
      <w:r w:rsidR="006E2A4D" w:rsidRPr="00DD3F05">
        <w:rPr>
          <w:sz w:val="28"/>
          <w:szCs w:val="28"/>
        </w:rPr>
        <w:t>Д</w:t>
      </w:r>
      <w:r w:rsidR="008C3BE1" w:rsidRPr="00DD3F05">
        <w:rPr>
          <w:sz w:val="28"/>
          <w:szCs w:val="28"/>
        </w:rPr>
        <w:t>окументы</w:t>
      </w:r>
      <w:r w:rsidR="006E2A4D" w:rsidRPr="00DD3F05">
        <w:rPr>
          <w:sz w:val="28"/>
          <w:szCs w:val="28"/>
        </w:rPr>
        <w:t>, подтверждающие полномочия лица, подписавшего претензию,</w:t>
      </w:r>
      <w:r w:rsidR="008C3BE1" w:rsidRPr="00DD3F05">
        <w:rPr>
          <w:sz w:val="28"/>
          <w:szCs w:val="28"/>
        </w:rPr>
        <w:t xml:space="preserve"> представляются в форме оригиналов </w:t>
      </w:r>
      <w:r w:rsidR="00D32A12">
        <w:rPr>
          <w:sz w:val="28"/>
          <w:szCs w:val="28"/>
        </w:rPr>
        <w:br/>
      </w:r>
      <w:r w:rsidR="008C3BE1" w:rsidRPr="00DD3F05">
        <w:rPr>
          <w:sz w:val="28"/>
          <w:szCs w:val="28"/>
        </w:rPr>
        <w:t>или копий, заверенных нотариально. Если документы направляются в электронной форме, то они должны быть подписаны</w:t>
      </w:r>
      <w:r w:rsidR="00325800" w:rsidRPr="00DD3F05">
        <w:rPr>
          <w:sz w:val="28"/>
          <w:szCs w:val="28"/>
        </w:rPr>
        <w:t>:</w:t>
      </w:r>
      <w:r w:rsidR="008C3BE1" w:rsidRPr="00DD3F05">
        <w:rPr>
          <w:sz w:val="28"/>
          <w:szCs w:val="28"/>
        </w:rPr>
        <w:t xml:space="preserve"> </w:t>
      </w:r>
      <w:r w:rsidR="00325800" w:rsidRPr="00DD3F05">
        <w:rPr>
          <w:sz w:val="28"/>
          <w:szCs w:val="28"/>
        </w:rPr>
        <w:t xml:space="preserve">для Оператора </w:t>
      </w:r>
      <w:r w:rsidR="00A33FF8" w:rsidRPr="00DD3F05">
        <w:rPr>
          <w:sz w:val="28"/>
          <w:szCs w:val="28"/>
        </w:rPr>
        <w:t>–</w:t>
      </w:r>
      <w:r w:rsidR="00325800" w:rsidRPr="00DD3F05">
        <w:rPr>
          <w:sz w:val="28"/>
          <w:szCs w:val="28"/>
        </w:rPr>
        <w:t xml:space="preserve"> усиленной квалифицированной электронной подписью; для Участника – простой электронной подписью либо усиленной квалифицированной электронной подписью, </w:t>
      </w:r>
      <w:r w:rsidR="00D32A12">
        <w:rPr>
          <w:sz w:val="28"/>
          <w:szCs w:val="28"/>
        </w:rPr>
        <w:br/>
      </w:r>
      <w:r w:rsidR="00325800" w:rsidRPr="00DD3F05">
        <w:rPr>
          <w:sz w:val="28"/>
          <w:szCs w:val="28"/>
        </w:rPr>
        <w:t>при ее наличии</w:t>
      </w:r>
      <w:r w:rsidR="004746AA" w:rsidRPr="00DD3F05">
        <w:rPr>
          <w:sz w:val="28"/>
          <w:szCs w:val="28"/>
        </w:rPr>
        <w:t xml:space="preserve">, </w:t>
      </w:r>
      <w:r w:rsidR="008C3BE1" w:rsidRPr="00DD3F05">
        <w:rPr>
          <w:sz w:val="28"/>
          <w:szCs w:val="28"/>
        </w:rPr>
        <w:t>Стороны или ее представителя. Претензия, направленная без документов, которыми подтверждаются полномочия подписавшего ее лица, считается непредъявленной и рассмотрению не подлежит.</w:t>
      </w:r>
    </w:p>
    <w:p w14:paraId="0F85E121" w14:textId="59EBB700" w:rsidR="00D32A12" w:rsidRPr="00C254C3" w:rsidRDefault="00AD4569" w:rsidP="00877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4C3">
        <w:rPr>
          <w:rFonts w:ascii="Times New Roman" w:hAnsi="Times New Roman" w:cs="Times New Roman"/>
          <w:sz w:val="28"/>
          <w:szCs w:val="28"/>
        </w:rPr>
        <w:lastRenderedPageBreak/>
        <w:t xml:space="preserve">10.5. </w:t>
      </w:r>
      <w:r w:rsidR="008C3BE1" w:rsidRPr="00C254C3">
        <w:rPr>
          <w:rFonts w:ascii="Times New Roman" w:hAnsi="Times New Roman" w:cs="Times New Roman"/>
          <w:sz w:val="28"/>
          <w:szCs w:val="28"/>
        </w:rPr>
        <w:t>В случае невозможности решения разногласий Сторон в рамках досудебного урегулирования в течение 30 рабочих дней с</w:t>
      </w:r>
      <w:r w:rsidR="004A460A" w:rsidRPr="00C254C3">
        <w:rPr>
          <w:rFonts w:ascii="Times New Roman" w:hAnsi="Times New Roman" w:cs="Times New Roman"/>
          <w:sz w:val="28"/>
          <w:szCs w:val="28"/>
        </w:rPr>
        <w:t>о дня</w:t>
      </w:r>
      <w:r w:rsidR="008C3BE1" w:rsidRPr="00C254C3">
        <w:rPr>
          <w:rFonts w:ascii="Times New Roman" w:hAnsi="Times New Roman" w:cs="Times New Roman"/>
          <w:sz w:val="28"/>
          <w:szCs w:val="28"/>
        </w:rPr>
        <w:t xml:space="preserve"> получения одной из Сторон претензионного письма (претензии), </w:t>
      </w:r>
      <w:r w:rsidR="006E2A4D" w:rsidRPr="00C254C3">
        <w:rPr>
          <w:rFonts w:ascii="Times New Roman" w:hAnsi="Times New Roman" w:cs="Times New Roman"/>
          <w:sz w:val="28"/>
          <w:szCs w:val="28"/>
        </w:rPr>
        <w:t xml:space="preserve">любые споры, разногласия </w:t>
      </w:r>
      <w:r w:rsidR="00D32A12" w:rsidRPr="00C254C3">
        <w:rPr>
          <w:rFonts w:ascii="Times New Roman" w:hAnsi="Times New Roman" w:cs="Times New Roman"/>
          <w:sz w:val="28"/>
          <w:szCs w:val="28"/>
        </w:rPr>
        <w:br/>
      </w:r>
      <w:r w:rsidR="006E2A4D" w:rsidRPr="00C254C3">
        <w:rPr>
          <w:rFonts w:ascii="Times New Roman" w:hAnsi="Times New Roman" w:cs="Times New Roman"/>
          <w:sz w:val="28"/>
          <w:szCs w:val="28"/>
        </w:rPr>
        <w:t xml:space="preserve">или претензии, возникающие из Договора или в связи с ним, равно как и в связи </w:t>
      </w:r>
      <w:r w:rsidR="00D32A12" w:rsidRPr="00C254C3">
        <w:rPr>
          <w:rFonts w:ascii="Times New Roman" w:hAnsi="Times New Roman" w:cs="Times New Roman"/>
          <w:sz w:val="28"/>
          <w:szCs w:val="28"/>
        </w:rPr>
        <w:br/>
      </w:r>
      <w:r w:rsidR="006E2A4D" w:rsidRPr="00C254C3">
        <w:rPr>
          <w:rFonts w:ascii="Times New Roman" w:hAnsi="Times New Roman" w:cs="Times New Roman"/>
          <w:sz w:val="28"/>
          <w:szCs w:val="28"/>
        </w:rPr>
        <w:t>с его нарушением, вступлением в силу, заключением, изменением, расторжением или признанием недействительным, подлежат рассмотрению в Международном коммерческом арбитражном суде при Торгово-промышленной палате Российской</w:t>
      </w:r>
      <w:r w:rsidR="00D32A12" w:rsidRPr="00C254C3">
        <w:rPr>
          <w:rFonts w:ascii="Times New Roman" w:hAnsi="Times New Roman" w:cs="Times New Roman"/>
          <w:sz w:val="28"/>
          <w:szCs w:val="28"/>
        </w:rPr>
        <w:t> </w:t>
      </w:r>
      <w:r w:rsidR="006E2A4D" w:rsidRPr="00C254C3">
        <w:rPr>
          <w:rFonts w:ascii="Times New Roman" w:hAnsi="Times New Roman" w:cs="Times New Roman"/>
          <w:sz w:val="28"/>
          <w:szCs w:val="28"/>
        </w:rPr>
        <w:t xml:space="preserve">Федерации в соответствии с его применимыми правилами </w:t>
      </w:r>
      <w:r w:rsidR="00D32A12" w:rsidRPr="00C254C3">
        <w:rPr>
          <w:rFonts w:ascii="Times New Roman" w:hAnsi="Times New Roman" w:cs="Times New Roman"/>
          <w:sz w:val="28"/>
          <w:szCs w:val="28"/>
        </w:rPr>
        <w:br/>
      </w:r>
      <w:r w:rsidR="006E2A4D" w:rsidRPr="00C254C3">
        <w:rPr>
          <w:rFonts w:ascii="Times New Roman" w:hAnsi="Times New Roman" w:cs="Times New Roman"/>
          <w:sz w:val="28"/>
          <w:szCs w:val="28"/>
        </w:rPr>
        <w:t xml:space="preserve">и положениями (Регламент). </w:t>
      </w:r>
      <w:r w:rsidR="0044023A" w:rsidRPr="00C254C3">
        <w:rPr>
          <w:rFonts w:ascii="Times New Roman" w:hAnsi="Times New Roman" w:cs="Times New Roman"/>
          <w:sz w:val="28"/>
          <w:szCs w:val="28"/>
        </w:rPr>
        <w:t xml:space="preserve">Местом проведения арбитража является г. Москва, </w:t>
      </w:r>
      <w:r w:rsidR="00785961" w:rsidRPr="00C254C3">
        <w:rPr>
          <w:rFonts w:ascii="Times New Roman" w:hAnsi="Times New Roman" w:cs="Times New Roman"/>
          <w:sz w:val="28"/>
          <w:szCs w:val="28"/>
        </w:rPr>
        <w:t xml:space="preserve">Российская Федерация. </w:t>
      </w:r>
      <w:r w:rsidR="0044023A" w:rsidRPr="00C254C3">
        <w:rPr>
          <w:rFonts w:ascii="Times New Roman" w:hAnsi="Times New Roman" w:cs="Times New Roman"/>
          <w:sz w:val="28"/>
          <w:szCs w:val="28"/>
        </w:rPr>
        <w:t>Арбитражное разбирательство проводится на русском языке. Стороны отказываются от права обжалования в компетентный государственный суд решения третейского суда, а также его окончательного постановления.</w:t>
      </w:r>
      <w:r w:rsidR="00352402" w:rsidRPr="00C254C3">
        <w:rPr>
          <w:rFonts w:ascii="Times New Roman" w:hAnsi="Times New Roman" w:cs="Times New Roman"/>
          <w:sz w:val="28"/>
          <w:szCs w:val="28"/>
        </w:rPr>
        <w:t xml:space="preserve"> Стороны отказываются от права обращения в компетентный государственный суд за помощью в формировании третейского суда, включая вопросы назначения, отзыва </w:t>
      </w:r>
      <w:r w:rsidR="00D32A12" w:rsidRPr="00C254C3">
        <w:rPr>
          <w:rFonts w:ascii="Times New Roman" w:hAnsi="Times New Roman" w:cs="Times New Roman"/>
          <w:sz w:val="28"/>
          <w:szCs w:val="28"/>
        </w:rPr>
        <w:br/>
      </w:r>
      <w:r w:rsidR="00352402" w:rsidRPr="00C254C3">
        <w:rPr>
          <w:rFonts w:ascii="Times New Roman" w:hAnsi="Times New Roman" w:cs="Times New Roman"/>
          <w:sz w:val="28"/>
          <w:szCs w:val="28"/>
        </w:rPr>
        <w:t xml:space="preserve">или прекращения полномочий арбитров. </w:t>
      </w:r>
      <w:r w:rsidR="00610117" w:rsidRPr="00C254C3">
        <w:rPr>
          <w:rFonts w:ascii="Times New Roman" w:hAnsi="Times New Roman" w:cs="Times New Roman"/>
          <w:sz w:val="28"/>
          <w:szCs w:val="28"/>
        </w:rPr>
        <w:t>Все аспекты арбитражного процесса конфиденциальны, и ни Стороны, ни арбитры не вправе раскрывать факт проведения, содержание или результаты арбитража, за исключением раскрытия, требуемого законодательством Российской Федерации. До любого такого раскрытия информации соответствующая Сторона направляет письменное уведомление всем другим Сторонам и предоставляет им разумную возможность по защите своих интересов. Результат арбитража является обязательным для Сторон и вынесенное арбитрами решение не подлежит отмене и может быть представлено для исполнения в любой суд соответствующей юрисдикции.</w:t>
      </w:r>
    </w:p>
    <w:p w14:paraId="7A38BFD2" w14:textId="108C95F3" w:rsidR="00AD4569" w:rsidRPr="000219CF" w:rsidRDefault="00AD4569">
      <w:pPr>
        <w:pStyle w:val="af"/>
        <w:spacing w:line="360" w:lineRule="auto"/>
        <w:ind w:left="4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219C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XI</w:t>
      </w:r>
      <w:r w:rsidRPr="000219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8C3BE1" w:rsidRPr="000219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</w:t>
      </w:r>
      <w:r w:rsidR="00C5372E" w:rsidRPr="000219C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аключительные положения</w:t>
      </w:r>
    </w:p>
    <w:p w14:paraId="3DCDC876" w14:textId="77777777" w:rsidR="00501B0B" w:rsidRDefault="00501B0B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</w:p>
    <w:p w14:paraId="1CA86FB0" w14:textId="4E12AEEE" w:rsidR="00AD4569" w:rsidRPr="00DD3F05" w:rsidRDefault="00AD4569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11.1. </w:t>
      </w:r>
      <w:r w:rsidR="00C5372E" w:rsidRPr="00DD3F05">
        <w:rPr>
          <w:sz w:val="28"/>
          <w:szCs w:val="28"/>
        </w:rPr>
        <w:t>По вопросам, не урегулированным</w:t>
      </w:r>
      <w:r w:rsidR="008C3BE1" w:rsidRPr="00DD3F05">
        <w:rPr>
          <w:sz w:val="28"/>
          <w:szCs w:val="28"/>
        </w:rPr>
        <w:t xml:space="preserve"> Договором, Стороны руководствуются законодательством Российской Федерации.</w:t>
      </w:r>
    </w:p>
    <w:p w14:paraId="525234DE" w14:textId="058FB903" w:rsidR="00AD4569" w:rsidRPr="00DD3F05" w:rsidRDefault="00AD4569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11.2. </w:t>
      </w:r>
      <w:r w:rsidR="001053BB" w:rsidRPr="00DD3F05">
        <w:rPr>
          <w:sz w:val="28"/>
          <w:szCs w:val="28"/>
        </w:rPr>
        <w:t>Стоимость Оборудования для целей осуществления расчётов между Сторонами в случае его утраты</w:t>
      </w:r>
      <w:r w:rsidRPr="00DD3F05">
        <w:rPr>
          <w:sz w:val="28"/>
          <w:szCs w:val="28"/>
        </w:rPr>
        <w:t xml:space="preserve"> и иных об</w:t>
      </w:r>
      <w:r w:rsidR="00501B0B">
        <w:rPr>
          <w:sz w:val="28"/>
          <w:szCs w:val="28"/>
        </w:rPr>
        <w:t>язатель</w:t>
      </w:r>
      <w:r w:rsidRPr="00DD3F05">
        <w:rPr>
          <w:sz w:val="28"/>
          <w:szCs w:val="28"/>
        </w:rPr>
        <w:t>ств</w:t>
      </w:r>
      <w:r w:rsidRPr="00DD3F05" w:rsidDel="00535BB5">
        <w:rPr>
          <w:sz w:val="28"/>
          <w:szCs w:val="28"/>
        </w:rPr>
        <w:t xml:space="preserve"> </w:t>
      </w:r>
      <w:r w:rsidR="001053BB" w:rsidRPr="00DD3F05">
        <w:rPr>
          <w:sz w:val="28"/>
          <w:szCs w:val="28"/>
        </w:rPr>
        <w:t>установлена в Акте приема-</w:t>
      </w:r>
      <w:r w:rsidR="001053BB" w:rsidRPr="00DD3F05">
        <w:rPr>
          <w:sz w:val="28"/>
          <w:szCs w:val="28"/>
        </w:rPr>
        <w:lastRenderedPageBreak/>
        <w:t>передачи Оборудования.</w:t>
      </w:r>
    </w:p>
    <w:p w14:paraId="7F16D5BF" w14:textId="75B95E69" w:rsidR="00AD4569" w:rsidRPr="00DD3F05" w:rsidRDefault="00AD4569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11.3. </w:t>
      </w:r>
      <w:r w:rsidR="001053BB" w:rsidRPr="00DD3F05">
        <w:rPr>
          <w:sz w:val="28"/>
          <w:szCs w:val="28"/>
        </w:rPr>
        <w:t xml:space="preserve">Если иное не предусмотрено Договором, Стороны направляют друг другу уведомления и </w:t>
      </w:r>
      <w:r w:rsidR="00CE743D">
        <w:rPr>
          <w:sz w:val="28"/>
          <w:szCs w:val="28"/>
        </w:rPr>
        <w:t xml:space="preserve">иные </w:t>
      </w:r>
      <w:r w:rsidR="001053BB" w:rsidRPr="00DD3F05">
        <w:rPr>
          <w:sz w:val="28"/>
          <w:szCs w:val="28"/>
        </w:rPr>
        <w:t>документы</w:t>
      </w:r>
      <w:r w:rsidR="0016638E" w:rsidRPr="00DD3F05">
        <w:rPr>
          <w:sz w:val="28"/>
          <w:szCs w:val="28"/>
        </w:rPr>
        <w:t xml:space="preserve"> в рамках Договора</w:t>
      </w:r>
      <w:r w:rsidR="001053BB" w:rsidRPr="00DD3F05">
        <w:rPr>
          <w:sz w:val="28"/>
          <w:szCs w:val="28"/>
        </w:rPr>
        <w:t>:</w:t>
      </w:r>
    </w:p>
    <w:p w14:paraId="20CD3837" w14:textId="342C3523" w:rsidR="00AD4569" w:rsidRPr="00DD3F05" w:rsidRDefault="00AD4569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а) </w:t>
      </w:r>
      <w:r w:rsidR="001053BB" w:rsidRPr="00DD3F05">
        <w:rPr>
          <w:sz w:val="28"/>
          <w:szCs w:val="28"/>
        </w:rPr>
        <w:t xml:space="preserve">посредством портала поддержки </w:t>
      </w:r>
      <w:r w:rsidR="00CE743D">
        <w:rPr>
          <w:sz w:val="28"/>
          <w:szCs w:val="28"/>
        </w:rPr>
        <w:t>У</w:t>
      </w:r>
      <w:r w:rsidR="001053BB" w:rsidRPr="00DD3F05">
        <w:rPr>
          <w:sz w:val="28"/>
          <w:szCs w:val="28"/>
        </w:rPr>
        <w:t>частник</w:t>
      </w:r>
      <w:r w:rsidR="00CE743D">
        <w:rPr>
          <w:sz w:val="28"/>
          <w:szCs w:val="28"/>
        </w:rPr>
        <w:t>а</w:t>
      </w:r>
      <w:r w:rsidR="001053BB" w:rsidRPr="00DD3F05">
        <w:rPr>
          <w:sz w:val="28"/>
          <w:szCs w:val="28"/>
        </w:rPr>
        <w:t xml:space="preserve"> по адресу: </w:t>
      </w:r>
      <w:hyperlink r:id="rId14" w:history="1">
        <w:r w:rsidR="00C5372E" w:rsidRPr="00F61C40">
          <w:rPr>
            <w:sz w:val="28"/>
            <w:szCs w:val="28"/>
          </w:rPr>
          <w:t>https://support.crpt.ru</w:t>
        </w:r>
      </w:hyperlink>
      <w:r w:rsidR="001053BB" w:rsidRPr="00F61C40">
        <w:rPr>
          <w:sz w:val="28"/>
          <w:szCs w:val="28"/>
        </w:rPr>
        <w:t>;</w:t>
      </w:r>
    </w:p>
    <w:p w14:paraId="01D41383" w14:textId="59B9F577" w:rsidR="00AD4569" w:rsidRPr="00DD3F05" w:rsidRDefault="00AD4569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б) </w:t>
      </w:r>
      <w:r w:rsidR="001053BB" w:rsidRPr="00DD3F05">
        <w:rPr>
          <w:sz w:val="28"/>
          <w:szCs w:val="28"/>
        </w:rPr>
        <w:t>путем направления документов, подписанных</w:t>
      </w:r>
      <w:r w:rsidR="00352402" w:rsidRPr="00DD3F05">
        <w:rPr>
          <w:sz w:val="28"/>
          <w:szCs w:val="28"/>
        </w:rPr>
        <w:t>:</w:t>
      </w:r>
      <w:r w:rsidR="001053BB" w:rsidRPr="00DD3F05">
        <w:rPr>
          <w:sz w:val="28"/>
          <w:szCs w:val="28"/>
        </w:rPr>
        <w:t xml:space="preserve"> </w:t>
      </w:r>
      <w:bookmarkStart w:id="11" w:name="_Hlk12380739"/>
      <w:r w:rsidR="00352402" w:rsidRPr="00DD3F05">
        <w:rPr>
          <w:sz w:val="28"/>
          <w:szCs w:val="28"/>
        </w:rPr>
        <w:t xml:space="preserve">для Оператора </w:t>
      </w:r>
      <w:r w:rsidR="00A33FF8" w:rsidRPr="00DD3F05">
        <w:rPr>
          <w:sz w:val="28"/>
          <w:szCs w:val="28"/>
        </w:rPr>
        <w:t>–</w:t>
      </w:r>
      <w:r w:rsidR="00352402" w:rsidRPr="00DD3F05">
        <w:rPr>
          <w:sz w:val="28"/>
          <w:szCs w:val="28"/>
        </w:rPr>
        <w:t xml:space="preserve"> усиленной квалифицированной электронной подписью; для Участника – простой электронной подписью либо </w:t>
      </w:r>
      <w:r w:rsidR="00610117" w:rsidRPr="00DD3F05">
        <w:rPr>
          <w:sz w:val="28"/>
          <w:szCs w:val="28"/>
        </w:rPr>
        <w:t xml:space="preserve">(при наличии) </w:t>
      </w:r>
      <w:r w:rsidR="00A33FF8" w:rsidRPr="00DD3F05">
        <w:rPr>
          <w:sz w:val="28"/>
          <w:szCs w:val="28"/>
        </w:rPr>
        <w:t>–</w:t>
      </w:r>
      <w:r w:rsidR="00610117" w:rsidRPr="00DD3F05">
        <w:rPr>
          <w:sz w:val="28"/>
          <w:szCs w:val="28"/>
        </w:rPr>
        <w:t xml:space="preserve"> </w:t>
      </w:r>
      <w:r w:rsidR="00352402" w:rsidRPr="00DD3F05">
        <w:rPr>
          <w:sz w:val="28"/>
          <w:szCs w:val="28"/>
        </w:rPr>
        <w:t>усиленной квалифицированной электронной подписью</w:t>
      </w:r>
      <w:bookmarkEnd w:id="11"/>
      <w:r w:rsidR="00610117" w:rsidRPr="00DD3F05">
        <w:rPr>
          <w:sz w:val="28"/>
          <w:szCs w:val="28"/>
        </w:rPr>
        <w:t xml:space="preserve"> </w:t>
      </w:r>
      <w:r w:rsidR="001053BB" w:rsidRPr="00DD3F05">
        <w:rPr>
          <w:sz w:val="28"/>
          <w:szCs w:val="28"/>
        </w:rPr>
        <w:t xml:space="preserve">Стороны </w:t>
      </w:r>
      <w:r w:rsidR="00C5372E" w:rsidRPr="00DD3F05">
        <w:rPr>
          <w:sz w:val="28"/>
          <w:szCs w:val="28"/>
        </w:rPr>
        <w:t xml:space="preserve">или </w:t>
      </w:r>
      <w:r w:rsidR="001053BB" w:rsidRPr="00DD3F05">
        <w:rPr>
          <w:sz w:val="28"/>
          <w:szCs w:val="28"/>
        </w:rPr>
        <w:t>ее представителя</w:t>
      </w:r>
      <w:r w:rsidR="00C5372E" w:rsidRPr="00DD3F05">
        <w:rPr>
          <w:sz w:val="28"/>
          <w:szCs w:val="28"/>
        </w:rPr>
        <w:t>,</w:t>
      </w:r>
      <w:r w:rsidR="001053BB" w:rsidRPr="00DD3F05">
        <w:rPr>
          <w:sz w:val="28"/>
          <w:szCs w:val="28"/>
        </w:rPr>
        <w:t xml:space="preserve"> по электронным адресам Сторон, указанным в </w:t>
      </w:r>
      <w:r w:rsidR="00C5372E" w:rsidRPr="00DD3F05">
        <w:rPr>
          <w:sz w:val="28"/>
          <w:szCs w:val="28"/>
        </w:rPr>
        <w:t>разделе</w:t>
      </w:r>
      <w:r w:rsidR="001053BB" w:rsidRPr="00DD3F05">
        <w:rPr>
          <w:sz w:val="28"/>
          <w:szCs w:val="28"/>
        </w:rPr>
        <w:t xml:space="preserve"> </w:t>
      </w:r>
      <w:r w:rsidRPr="00DD3F05">
        <w:rPr>
          <w:sz w:val="28"/>
          <w:szCs w:val="28"/>
        </w:rPr>
        <w:t>XII</w:t>
      </w:r>
      <w:r w:rsidR="001053BB" w:rsidRPr="00DD3F05">
        <w:rPr>
          <w:sz w:val="28"/>
          <w:szCs w:val="28"/>
        </w:rPr>
        <w:t xml:space="preserve"> Договора; </w:t>
      </w:r>
    </w:p>
    <w:p w14:paraId="22E73CB8" w14:textId="77777777" w:rsidR="00AD4569" w:rsidRPr="00DD3F05" w:rsidRDefault="00AD4569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в) </w:t>
      </w:r>
      <w:r w:rsidR="001053BB" w:rsidRPr="00DD3F05">
        <w:rPr>
          <w:sz w:val="28"/>
          <w:szCs w:val="28"/>
        </w:rPr>
        <w:t>заказным письмом с уведомлением о вручении;</w:t>
      </w:r>
    </w:p>
    <w:p w14:paraId="25B164E8" w14:textId="06314B22" w:rsidR="00AD4569" w:rsidRPr="00DD3F05" w:rsidRDefault="00AD4569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г) </w:t>
      </w:r>
      <w:r w:rsidR="001053BB" w:rsidRPr="00DD3F05">
        <w:rPr>
          <w:sz w:val="28"/>
          <w:szCs w:val="28"/>
        </w:rPr>
        <w:t xml:space="preserve">курьерской доставкой, в этом случае факт получения документа подтверждается </w:t>
      </w:r>
      <w:r w:rsidR="00610117" w:rsidRPr="00DD3F05">
        <w:rPr>
          <w:sz w:val="28"/>
          <w:szCs w:val="28"/>
        </w:rPr>
        <w:t>документом</w:t>
      </w:r>
      <w:r w:rsidR="001053BB" w:rsidRPr="00DD3F05">
        <w:rPr>
          <w:sz w:val="28"/>
          <w:szCs w:val="28"/>
        </w:rPr>
        <w:t xml:space="preserve">, </w:t>
      </w:r>
      <w:r w:rsidR="00610117" w:rsidRPr="00DD3F05">
        <w:rPr>
          <w:sz w:val="28"/>
          <w:szCs w:val="28"/>
        </w:rPr>
        <w:t xml:space="preserve">который </w:t>
      </w:r>
      <w:r w:rsidR="001053BB" w:rsidRPr="00DD3F05">
        <w:rPr>
          <w:sz w:val="28"/>
          <w:szCs w:val="28"/>
        </w:rPr>
        <w:t>долж</w:t>
      </w:r>
      <w:r w:rsidR="00610117" w:rsidRPr="00DD3F05">
        <w:rPr>
          <w:sz w:val="28"/>
          <w:szCs w:val="28"/>
        </w:rPr>
        <w:t>ен</w:t>
      </w:r>
      <w:r w:rsidR="001053BB" w:rsidRPr="00DD3F05">
        <w:rPr>
          <w:sz w:val="28"/>
          <w:szCs w:val="28"/>
        </w:rPr>
        <w:t xml:space="preserve"> содержать наименование документа </w:t>
      </w:r>
      <w:r w:rsidR="00D32A12">
        <w:rPr>
          <w:sz w:val="28"/>
          <w:szCs w:val="28"/>
        </w:rPr>
        <w:br/>
      </w:r>
      <w:r w:rsidR="001053BB" w:rsidRPr="00DD3F05">
        <w:rPr>
          <w:sz w:val="28"/>
          <w:szCs w:val="28"/>
        </w:rPr>
        <w:t xml:space="preserve">и дату его получения, а также </w:t>
      </w:r>
      <w:bookmarkStart w:id="12" w:name="_Hlk15664321"/>
      <w:r w:rsidR="001053BB" w:rsidRPr="00DD3F05">
        <w:rPr>
          <w:sz w:val="28"/>
          <w:szCs w:val="28"/>
        </w:rPr>
        <w:t>фамилию, и</w:t>
      </w:r>
      <w:r w:rsidR="0003205E" w:rsidRPr="00DD3F05">
        <w:rPr>
          <w:sz w:val="28"/>
          <w:szCs w:val="28"/>
        </w:rPr>
        <w:t>мя и отчество (при наличии)</w:t>
      </w:r>
      <w:bookmarkEnd w:id="12"/>
      <w:r w:rsidR="001053BB" w:rsidRPr="00DD3F05">
        <w:rPr>
          <w:sz w:val="28"/>
          <w:szCs w:val="28"/>
        </w:rPr>
        <w:t xml:space="preserve">, должность </w:t>
      </w:r>
      <w:r w:rsidR="00D32A12">
        <w:rPr>
          <w:sz w:val="28"/>
          <w:szCs w:val="28"/>
        </w:rPr>
        <w:br/>
      </w:r>
      <w:r w:rsidR="001053BB" w:rsidRPr="00DD3F05">
        <w:rPr>
          <w:sz w:val="28"/>
          <w:szCs w:val="28"/>
        </w:rPr>
        <w:t>и подпись лица, получившего данный документ.</w:t>
      </w:r>
    </w:p>
    <w:p w14:paraId="745EDA19" w14:textId="2C1C0F06" w:rsidR="00AD4569" w:rsidRPr="00DD3F05" w:rsidRDefault="00AD4569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11.4. </w:t>
      </w:r>
      <w:r w:rsidR="001053BB" w:rsidRPr="00DD3F05">
        <w:rPr>
          <w:sz w:val="28"/>
          <w:szCs w:val="28"/>
        </w:rPr>
        <w:t xml:space="preserve">Документы признаются надлежащим образом направленными </w:t>
      </w:r>
      <w:r w:rsidR="00D32A12">
        <w:rPr>
          <w:sz w:val="28"/>
          <w:szCs w:val="28"/>
        </w:rPr>
        <w:br/>
      </w:r>
      <w:r w:rsidR="001053BB" w:rsidRPr="00DD3F05">
        <w:rPr>
          <w:sz w:val="28"/>
          <w:szCs w:val="28"/>
        </w:rPr>
        <w:t xml:space="preserve">и имеющими юридическую силу для Сторон при их направлении </w:t>
      </w:r>
      <w:r w:rsidR="00CE743D">
        <w:rPr>
          <w:sz w:val="28"/>
          <w:szCs w:val="28"/>
        </w:rPr>
        <w:t>способами</w:t>
      </w:r>
      <w:r w:rsidR="001053BB" w:rsidRPr="00DD3F05">
        <w:rPr>
          <w:sz w:val="28"/>
          <w:szCs w:val="28"/>
        </w:rPr>
        <w:t>, установленн</w:t>
      </w:r>
      <w:r w:rsidR="00CE743D">
        <w:rPr>
          <w:sz w:val="28"/>
          <w:szCs w:val="28"/>
        </w:rPr>
        <w:t>ы</w:t>
      </w:r>
      <w:r w:rsidR="001053BB" w:rsidRPr="00DD3F05">
        <w:rPr>
          <w:sz w:val="28"/>
          <w:szCs w:val="28"/>
        </w:rPr>
        <w:t>м</w:t>
      </w:r>
      <w:r w:rsidR="00CE743D">
        <w:rPr>
          <w:sz w:val="28"/>
          <w:szCs w:val="28"/>
        </w:rPr>
        <w:t>и</w:t>
      </w:r>
      <w:r w:rsidR="001053BB" w:rsidRPr="00DD3F05">
        <w:rPr>
          <w:sz w:val="28"/>
          <w:szCs w:val="28"/>
        </w:rPr>
        <w:t xml:space="preserve"> в п</w:t>
      </w:r>
      <w:r w:rsidR="00E65EC1" w:rsidRPr="00DD3F05">
        <w:rPr>
          <w:sz w:val="28"/>
          <w:szCs w:val="28"/>
        </w:rPr>
        <w:t>ункте</w:t>
      </w:r>
      <w:r w:rsidR="001053BB" w:rsidRPr="00DD3F05">
        <w:rPr>
          <w:sz w:val="28"/>
          <w:szCs w:val="28"/>
        </w:rPr>
        <w:t xml:space="preserve"> 11.3. Договора.</w:t>
      </w:r>
    </w:p>
    <w:p w14:paraId="30DF8A83" w14:textId="4B793172" w:rsidR="00D93825" w:rsidRPr="00DD3F05" w:rsidRDefault="00AD4569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11.5. </w:t>
      </w:r>
      <w:r w:rsidR="009308AF" w:rsidRPr="00DD3F05">
        <w:rPr>
          <w:sz w:val="28"/>
          <w:szCs w:val="28"/>
        </w:rPr>
        <w:t>Вся переписка в рамках Договора, в том числе</w:t>
      </w:r>
      <w:bookmarkStart w:id="13" w:name="_GoBack"/>
      <w:bookmarkEnd w:id="13"/>
      <w:r w:rsidR="002161AF">
        <w:rPr>
          <w:sz w:val="28"/>
          <w:szCs w:val="28"/>
        </w:rPr>
        <w:t>,</w:t>
      </w:r>
      <w:r w:rsidR="009308AF" w:rsidRPr="00DD3F05">
        <w:rPr>
          <w:sz w:val="28"/>
          <w:szCs w:val="28"/>
        </w:rPr>
        <w:t xml:space="preserve"> посредством электронных каналов связи, ведется на русском языке; все документы при исполнении Сторонами своих обязательств по Договору предоставляются на русском языке. В случае предоставления документов на иностранном языке Оператор вправе запросить предоставления таких документов на русском языке</w:t>
      </w:r>
      <w:r w:rsidR="002161AF">
        <w:rPr>
          <w:sz w:val="28"/>
          <w:szCs w:val="28"/>
        </w:rPr>
        <w:t>,</w:t>
      </w:r>
      <w:r w:rsidR="009308AF" w:rsidRPr="00DD3F05">
        <w:rPr>
          <w:sz w:val="28"/>
          <w:szCs w:val="28"/>
        </w:rPr>
        <w:t xml:space="preserve"> при необходимости потребовать их нотариальное заверение и (или) легализацию и</w:t>
      </w:r>
      <w:r w:rsidR="002161AF">
        <w:rPr>
          <w:sz w:val="28"/>
          <w:szCs w:val="28"/>
        </w:rPr>
        <w:t xml:space="preserve"> </w:t>
      </w:r>
      <w:r w:rsidR="009308AF" w:rsidRPr="00DD3F05">
        <w:rPr>
          <w:sz w:val="28"/>
          <w:szCs w:val="28"/>
        </w:rPr>
        <w:t xml:space="preserve">(или) проставление апостиля. </w:t>
      </w:r>
      <w:r w:rsidR="00D32A12">
        <w:rPr>
          <w:sz w:val="28"/>
          <w:szCs w:val="28"/>
        </w:rPr>
        <w:br/>
      </w:r>
      <w:r w:rsidR="009308AF" w:rsidRPr="00DD3F05">
        <w:rPr>
          <w:sz w:val="28"/>
          <w:szCs w:val="28"/>
        </w:rPr>
        <w:t xml:space="preserve">Все расходы в таком случае несет Участник. </w:t>
      </w:r>
    </w:p>
    <w:p w14:paraId="55DDCE68" w14:textId="036ABB35" w:rsidR="001B5388" w:rsidRPr="00DD3F05" w:rsidRDefault="00D93825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 xml:space="preserve">11.6. </w:t>
      </w:r>
      <w:r w:rsidR="00360F41" w:rsidRPr="00DD3F05">
        <w:rPr>
          <w:sz w:val="28"/>
          <w:szCs w:val="28"/>
        </w:rPr>
        <w:t xml:space="preserve">Под </w:t>
      </w:r>
      <w:bookmarkStart w:id="14" w:name="_Hlk12380765"/>
      <w:r w:rsidR="00360F41" w:rsidRPr="00DD3F05">
        <w:rPr>
          <w:sz w:val="28"/>
          <w:szCs w:val="28"/>
        </w:rPr>
        <w:t xml:space="preserve">рабочими днями понимаются дни, которые признаются рабочими </w:t>
      </w:r>
      <w:r w:rsidR="00D32A12">
        <w:rPr>
          <w:sz w:val="28"/>
          <w:szCs w:val="28"/>
        </w:rPr>
        <w:br/>
      </w:r>
      <w:r w:rsidR="00360F41" w:rsidRPr="00DD3F05">
        <w:rPr>
          <w:sz w:val="28"/>
          <w:szCs w:val="28"/>
        </w:rPr>
        <w:t>в Российской Федерации.</w:t>
      </w:r>
      <w:bookmarkEnd w:id="14"/>
    </w:p>
    <w:p w14:paraId="5044A790" w14:textId="766AF009" w:rsidR="001B5388" w:rsidRPr="00DD3F05" w:rsidRDefault="001B538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11.</w:t>
      </w:r>
      <w:r w:rsidR="00D93825" w:rsidRPr="00DD3F05">
        <w:rPr>
          <w:sz w:val="28"/>
          <w:szCs w:val="28"/>
        </w:rPr>
        <w:t>7</w:t>
      </w:r>
      <w:r w:rsidRPr="00DD3F05">
        <w:rPr>
          <w:sz w:val="28"/>
          <w:szCs w:val="28"/>
        </w:rPr>
        <w:t xml:space="preserve">. </w:t>
      </w:r>
      <w:r w:rsidR="001053BB" w:rsidRPr="00DD3F05">
        <w:rPr>
          <w:sz w:val="28"/>
          <w:szCs w:val="28"/>
        </w:rPr>
        <w:t xml:space="preserve">Каждая из Сторон заверяет другую Сторону о том, что обладает полной правоспособностью на заключение Договора и исполнение всех установленных </w:t>
      </w:r>
      <w:r w:rsidR="00D32A12">
        <w:rPr>
          <w:sz w:val="28"/>
          <w:szCs w:val="28"/>
        </w:rPr>
        <w:br/>
      </w:r>
      <w:r w:rsidR="001053BB" w:rsidRPr="00DD3F05">
        <w:rPr>
          <w:sz w:val="28"/>
          <w:szCs w:val="28"/>
        </w:rPr>
        <w:t xml:space="preserve">им обязательств, в том числе, получила все необходимые согласия, одобрения </w:t>
      </w:r>
      <w:r w:rsidR="00D32A12">
        <w:rPr>
          <w:sz w:val="28"/>
          <w:szCs w:val="28"/>
        </w:rPr>
        <w:br/>
      </w:r>
      <w:r w:rsidR="001053BB" w:rsidRPr="00DD3F05">
        <w:rPr>
          <w:sz w:val="28"/>
          <w:szCs w:val="28"/>
        </w:rPr>
        <w:t xml:space="preserve">и разрешения, получение которых необходимо в соответствии с применимым правом, </w:t>
      </w:r>
      <w:r w:rsidR="001053BB" w:rsidRPr="00DD3F05">
        <w:rPr>
          <w:sz w:val="28"/>
          <w:szCs w:val="28"/>
        </w:rPr>
        <w:lastRenderedPageBreak/>
        <w:t>учредительными и внутренними документами.</w:t>
      </w:r>
    </w:p>
    <w:p w14:paraId="080B59F2" w14:textId="4F91CFC0" w:rsidR="004A460A" w:rsidRDefault="001B538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11.</w:t>
      </w:r>
      <w:r w:rsidR="00C254C3">
        <w:rPr>
          <w:sz w:val="28"/>
          <w:szCs w:val="28"/>
        </w:rPr>
        <w:t>8</w:t>
      </w:r>
      <w:r w:rsidRPr="00DD3F05">
        <w:rPr>
          <w:sz w:val="28"/>
          <w:szCs w:val="28"/>
        </w:rPr>
        <w:t xml:space="preserve">. </w:t>
      </w:r>
      <w:r w:rsidR="008F0FBA" w:rsidRPr="008F0FBA">
        <w:rPr>
          <w:sz w:val="28"/>
          <w:szCs w:val="28"/>
        </w:rPr>
        <w:t>В соответствии со статьей 431.2 части второй Гражданского кодекса Российской Федерации (Собрание законодательства Российской Федерации, 1996, № 5, ст. 410; 2018, № 31, ст. 4814) Участник подтверждае</w:t>
      </w:r>
      <w:r w:rsidR="008F0FBA">
        <w:rPr>
          <w:sz w:val="28"/>
          <w:szCs w:val="28"/>
        </w:rPr>
        <w:t>т</w:t>
      </w:r>
      <w:r w:rsidR="008F0FBA" w:rsidRPr="008F0FBA">
        <w:rPr>
          <w:sz w:val="28"/>
          <w:szCs w:val="28"/>
        </w:rPr>
        <w:t xml:space="preserve"> и гарантирует, что полностью соответствуе</w:t>
      </w:r>
      <w:r w:rsidR="00576FF8">
        <w:rPr>
          <w:sz w:val="28"/>
          <w:szCs w:val="28"/>
        </w:rPr>
        <w:t>т</w:t>
      </w:r>
      <w:r w:rsidR="008F0FBA" w:rsidRPr="008F0FBA">
        <w:rPr>
          <w:sz w:val="28"/>
          <w:szCs w:val="28"/>
        </w:rPr>
        <w:t xml:space="preserve"> требованиям, установленным законодательством Российской Федерации, регламентирующим правила маркировки товаров, подлежащих обязательной маркировке средствами идентификации, в отношении эмитентов средств идентификации.</w:t>
      </w:r>
      <w:r w:rsidR="008F0FBA">
        <w:rPr>
          <w:sz w:val="28"/>
          <w:szCs w:val="28"/>
        </w:rPr>
        <w:t xml:space="preserve"> </w:t>
      </w:r>
    </w:p>
    <w:p w14:paraId="4217F76A" w14:textId="27DBD942" w:rsidR="001B5388" w:rsidRPr="00E05B62" w:rsidRDefault="004A460A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254C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E37EC3" w:rsidRPr="00DD3F05">
        <w:rPr>
          <w:sz w:val="28"/>
          <w:szCs w:val="28"/>
        </w:rPr>
        <w:t xml:space="preserve">Заверения об обстоятельствах, предоставленные </w:t>
      </w:r>
      <w:r>
        <w:rPr>
          <w:sz w:val="28"/>
          <w:szCs w:val="28"/>
        </w:rPr>
        <w:t>Сторонами</w:t>
      </w:r>
      <w:r w:rsidR="00E37EC3" w:rsidRPr="00DD3F05">
        <w:rPr>
          <w:sz w:val="28"/>
          <w:szCs w:val="28"/>
        </w:rPr>
        <w:t>, имеют</w:t>
      </w:r>
      <w:r w:rsidR="008F0FBA">
        <w:rPr>
          <w:sz w:val="28"/>
          <w:szCs w:val="28"/>
        </w:rPr>
        <w:t xml:space="preserve"> </w:t>
      </w:r>
      <w:r w:rsidR="00E37EC3" w:rsidRPr="00DD3F05">
        <w:rPr>
          <w:sz w:val="28"/>
          <w:szCs w:val="28"/>
        </w:rPr>
        <w:t xml:space="preserve">для </w:t>
      </w:r>
      <w:r>
        <w:rPr>
          <w:sz w:val="28"/>
          <w:szCs w:val="28"/>
        </w:rPr>
        <w:t>Сторон</w:t>
      </w:r>
      <w:r w:rsidRPr="00DD3F05">
        <w:rPr>
          <w:sz w:val="28"/>
          <w:szCs w:val="28"/>
        </w:rPr>
        <w:t xml:space="preserve"> </w:t>
      </w:r>
      <w:r w:rsidR="00E37EC3" w:rsidRPr="00E05B62">
        <w:rPr>
          <w:sz w:val="28"/>
          <w:szCs w:val="28"/>
        </w:rPr>
        <w:t>существенное значение.</w:t>
      </w:r>
      <w:bookmarkStart w:id="15" w:name="_Hlk12380793"/>
    </w:p>
    <w:p w14:paraId="2740F325" w14:textId="540A30B3" w:rsidR="008F0FBA" w:rsidRPr="00E05B62" w:rsidRDefault="00D07CE3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E05B62">
        <w:rPr>
          <w:sz w:val="28"/>
          <w:szCs w:val="28"/>
        </w:rPr>
        <w:t>11.</w:t>
      </w:r>
      <w:r w:rsidR="00C254C3" w:rsidRPr="00E05B62">
        <w:rPr>
          <w:sz w:val="28"/>
          <w:szCs w:val="28"/>
        </w:rPr>
        <w:t>10</w:t>
      </w:r>
      <w:r w:rsidRPr="00E05B62">
        <w:rPr>
          <w:sz w:val="28"/>
          <w:szCs w:val="28"/>
        </w:rPr>
        <w:t xml:space="preserve">. </w:t>
      </w:r>
      <w:r w:rsidR="008F0FBA" w:rsidRPr="00E05B62">
        <w:rPr>
          <w:sz w:val="28"/>
          <w:szCs w:val="28"/>
        </w:rPr>
        <w:t>В случае подписания Участником (его представителем) Договора, уведомлений и иных документов в рамках Договора простой электронной подписью, Стороны руководствуются следующими условиями:</w:t>
      </w:r>
    </w:p>
    <w:p w14:paraId="53FB7BA0" w14:textId="77777777" w:rsidR="004919D8" w:rsidRPr="00E05B62" w:rsidRDefault="008F0FBA" w:rsidP="004919D8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E05B62">
        <w:rPr>
          <w:sz w:val="28"/>
          <w:szCs w:val="28"/>
        </w:rPr>
        <w:t xml:space="preserve">11.10.1. </w:t>
      </w:r>
      <w:r w:rsidR="004919D8" w:rsidRPr="00E05B62">
        <w:rPr>
          <w:sz w:val="28"/>
          <w:szCs w:val="28"/>
        </w:rPr>
        <w:t>Стороны в соответствии с Федеральным законом от 6 апреля 2011 г. № 63-ФЗ «Об электронной подписи» (Собрание законодательства Российской Федерации, 2011, № 15, ст. 2036), настоящим договорились, что Договор, заявления, соглашения к Договору, а также предусмотренные Договором уведомления иные документы и информация, подписанные со стороны Участника простой электронной подписью, признаются электронными документами, равнозначными документам на бумажном носителе, подписанными собственноручной подписью Участника.</w:t>
      </w:r>
    </w:p>
    <w:p w14:paraId="1121A4EA" w14:textId="35BC5C09" w:rsidR="00D07CE3" w:rsidRPr="00E05B62" w:rsidRDefault="008F0FBA" w:rsidP="00D07CE3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E05B62">
        <w:rPr>
          <w:sz w:val="28"/>
          <w:szCs w:val="28"/>
        </w:rPr>
        <w:t>11.10.2.</w:t>
      </w:r>
      <w:r w:rsidR="00D07CE3" w:rsidRPr="00E05B62">
        <w:rPr>
          <w:sz w:val="28"/>
          <w:szCs w:val="28"/>
        </w:rPr>
        <w:t>В целях заключения Договора для последующего определения Участника Оператором по простой электронной подписи, Оператор использует сведения, предоставленные Участником при регистрации в Системе МДЛП.</w:t>
      </w:r>
    </w:p>
    <w:p w14:paraId="269C3FFF" w14:textId="5AEA1087" w:rsidR="00D07CE3" w:rsidRPr="00E05B62" w:rsidRDefault="008F0FBA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E05B62">
        <w:rPr>
          <w:sz w:val="28"/>
          <w:szCs w:val="28"/>
        </w:rPr>
        <w:t>11.10.</w:t>
      </w:r>
      <w:r w:rsidR="00302462" w:rsidRPr="00E05B62">
        <w:rPr>
          <w:sz w:val="28"/>
          <w:szCs w:val="28"/>
        </w:rPr>
        <w:t>3</w:t>
      </w:r>
      <w:r w:rsidRPr="00E05B62">
        <w:rPr>
          <w:sz w:val="28"/>
          <w:szCs w:val="28"/>
        </w:rPr>
        <w:t xml:space="preserve">. </w:t>
      </w:r>
      <w:r w:rsidR="00D07CE3" w:rsidRPr="00E05B62">
        <w:rPr>
          <w:sz w:val="28"/>
          <w:szCs w:val="28"/>
        </w:rPr>
        <w:t xml:space="preserve">Оператор направляет на указанный Участником адрес электронной почты представителя Участника, сведения о котором имеются в Системе МДЛП, текстовое сообщение, содержащее последовательность символов, являющуюся ключом простой электронной подписи, и указание лицу, использующему простую электронную подпись, на необходимость соблюдать ее конфиденциальность.  </w:t>
      </w:r>
    </w:p>
    <w:p w14:paraId="785A6CBF" w14:textId="52EF24EC" w:rsidR="00D07CE3" w:rsidRPr="00E05B62" w:rsidRDefault="00D07CE3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E05B62">
        <w:rPr>
          <w:sz w:val="28"/>
          <w:szCs w:val="28"/>
        </w:rPr>
        <w:t xml:space="preserve">Символы, являющиеся ключом простой электронной подписи, направляемые Оператором Участнику в текстовом сообщении, должны содержать только буквы </w:t>
      </w:r>
      <w:r w:rsidRPr="00E05B62">
        <w:rPr>
          <w:sz w:val="28"/>
          <w:szCs w:val="28"/>
        </w:rPr>
        <w:lastRenderedPageBreak/>
        <w:t xml:space="preserve">латинского алфавита и арабские цифры в общем количестве не более десяти символов. </w:t>
      </w:r>
    </w:p>
    <w:p w14:paraId="41ACD7D1" w14:textId="4181F271" w:rsidR="009053C2" w:rsidRPr="00E05B62" w:rsidRDefault="00015FA5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E05B62">
        <w:rPr>
          <w:sz w:val="28"/>
          <w:szCs w:val="28"/>
        </w:rPr>
        <w:t>11.10.</w:t>
      </w:r>
      <w:r w:rsidR="00302462" w:rsidRPr="00E05B62">
        <w:rPr>
          <w:sz w:val="28"/>
          <w:szCs w:val="28"/>
        </w:rPr>
        <w:t>4.</w:t>
      </w:r>
      <w:r w:rsidR="009053C2" w:rsidRPr="00E05B62">
        <w:rPr>
          <w:sz w:val="28"/>
          <w:szCs w:val="28"/>
        </w:rPr>
        <w:t xml:space="preserve"> Электронный документ считается подписанным простой электронной подписью представителя Участника и подлинным (исходящим от его представителя) при одновременном соблюдении следующих условий: (1) электронный документ направлен из личного кабинета Участника в Системе МДЛП, (2) электронный документ содержит простую электронную подпись Участника (его представителя).</w:t>
      </w:r>
      <w:r w:rsidRPr="00E05B62">
        <w:rPr>
          <w:sz w:val="28"/>
          <w:szCs w:val="28"/>
        </w:rPr>
        <w:t xml:space="preserve"> </w:t>
      </w:r>
    </w:p>
    <w:p w14:paraId="297F89FF" w14:textId="4E41DC69" w:rsidR="00015FA5" w:rsidRPr="00E05B62" w:rsidRDefault="009053C2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E05B62">
        <w:rPr>
          <w:sz w:val="28"/>
          <w:szCs w:val="28"/>
        </w:rPr>
        <w:t>11.10.</w:t>
      </w:r>
      <w:r w:rsidR="00302462" w:rsidRPr="00E05B62">
        <w:rPr>
          <w:sz w:val="28"/>
          <w:szCs w:val="28"/>
        </w:rPr>
        <w:t>5</w:t>
      </w:r>
      <w:r w:rsidRPr="00E05B62">
        <w:rPr>
          <w:sz w:val="28"/>
          <w:szCs w:val="28"/>
        </w:rPr>
        <w:t xml:space="preserve">. </w:t>
      </w:r>
      <w:r w:rsidR="00015FA5" w:rsidRPr="00E05B62">
        <w:rPr>
          <w:sz w:val="28"/>
          <w:szCs w:val="28"/>
        </w:rPr>
        <w:t xml:space="preserve"> </w:t>
      </w:r>
      <w:r w:rsidRPr="00E05B62">
        <w:rPr>
          <w:sz w:val="28"/>
          <w:szCs w:val="28"/>
        </w:rPr>
        <w:t>В</w:t>
      </w:r>
      <w:r w:rsidR="00015FA5" w:rsidRPr="00E05B62">
        <w:rPr>
          <w:sz w:val="28"/>
          <w:szCs w:val="28"/>
        </w:rPr>
        <w:t>озможно использование одной простой электронной подписи для подписания нескольких электронных документов (пакет электронных документов). При подписании простой электронной подписью пакета электронных документов каждый из электронных документов, входящих в этот пакет, считается подписанным электронной подписью представителя</w:t>
      </w:r>
      <w:r w:rsidRPr="00E05B62">
        <w:rPr>
          <w:sz w:val="28"/>
          <w:szCs w:val="28"/>
        </w:rPr>
        <w:t xml:space="preserve"> Участника</w:t>
      </w:r>
      <w:r w:rsidR="00015FA5" w:rsidRPr="00E05B62">
        <w:rPr>
          <w:sz w:val="28"/>
          <w:szCs w:val="28"/>
        </w:rPr>
        <w:t>, которой подписан весь пакет электронных документов.</w:t>
      </w:r>
    </w:p>
    <w:p w14:paraId="545ACE40" w14:textId="6B5549DE" w:rsidR="00015FA5" w:rsidRPr="00E05B62" w:rsidRDefault="00015FA5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E05B62">
        <w:rPr>
          <w:sz w:val="28"/>
          <w:szCs w:val="28"/>
        </w:rPr>
        <w:t>11.10.</w:t>
      </w:r>
      <w:r w:rsidR="00302462" w:rsidRPr="00E05B62">
        <w:rPr>
          <w:sz w:val="28"/>
          <w:szCs w:val="28"/>
        </w:rPr>
        <w:t>6</w:t>
      </w:r>
      <w:r w:rsidRPr="00E05B62">
        <w:rPr>
          <w:sz w:val="28"/>
          <w:szCs w:val="28"/>
        </w:rPr>
        <w:t>. Стороны обязаны соблюдать конфиденциальность простой электронной подписи и несут ответственность за последствия необеспечения такой конфиденциальности.</w:t>
      </w:r>
    </w:p>
    <w:p w14:paraId="59787F28" w14:textId="09E764DD" w:rsidR="00015FA5" w:rsidRPr="00E05B62" w:rsidRDefault="00015FA5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E05B62">
        <w:rPr>
          <w:sz w:val="28"/>
          <w:szCs w:val="28"/>
        </w:rPr>
        <w:t>11.10.</w:t>
      </w:r>
      <w:r w:rsidR="00302462" w:rsidRPr="00E05B62">
        <w:rPr>
          <w:sz w:val="28"/>
          <w:szCs w:val="28"/>
        </w:rPr>
        <w:t>7</w:t>
      </w:r>
      <w:r w:rsidRPr="00E05B62">
        <w:rPr>
          <w:sz w:val="28"/>
          <w:szCs w:val="28"/>
        </w:rPr>
        <w:t>. Стороны признают, что используемое программное оборудование и средства, достаточны для защиты информации и электронных документов от несанкционированного доступа, внесения изменений, подтверждения подлинности электронных документов.</w:t>
      </w:r>
    </w:p>
    <w:p w14:paraId="2D003023" w14:textId="00565002" w:rsidR="00015FA5" w:rsidRPr="00E05B62" w:rsidRDefault="00015FA5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E05B62">
        <w:rPr>
          <w:sz w:val="28"/>
          <w:szCs w:val="28"/>
        </w:rPr>
        <w:t>11.10.</w:t>
      </w:r>
      <w:r w:rsidR="00302462" w:rsidRPr="00E05B62">
        <w:rPr>
          <w:sz w:val="28"/>
          <w:szCs w:val="28"/>
        </w:rPr>
        <w:t>8</w:t>
      </w:r>
      <w:r w:rsidRPr="00E05B62">
        <w:rPr>
          <w:sz w:val="28"/>
          <w:szCs w:val="28"/>
        </w:rPr>
        <w:t xml:space="preserve">. Стороны признают в качестве достаточного доказательства, пригодного при разрешении споров в суде, предъявление файлов электронных документов, подтвержденных простой электронной подписью </w:t>
      </w:r>
      <w:r w:rsidR="0047465B" w:rsidRPr="00E05B62">
        <w:rPr>
          <w:sz w:val="28"/>
          <w:szCs w:val="28"/>
        </w:rPr>
        <w:t xml:space="preserve">представителя </w:t>
      </w:r>
      <w:r w:rsidRPr="00E05B62">
        <w:rPr>
          <w:sz w:val="28"/>
          <w:szCs w:val="28"/>
        </w:rPr>
        <w:t xml:space="preserve">Участника. Стороны признают, что формируемый Оператором электронный архив, фиксирующий передачу электронных документов, подписанных простой электронной подписью </w:t>
      </w:r>
      <w:r w:rsidR="0047465B" w:rsidRPr="00E05B62">
        <w:rPr>
          <w:sz w:val="28"/>
          <w:szCs w:val="28"/>
        </w:rPr>
        <w:t xml:space="preserve">представителя </w:t>
      </w:r>
      <w:r w:rsidRPr="00E05B62">
        <w:rPr>
          <w:sz w:val="28"/>
          <w:szCs w:val="28"/>
        </w:rPr>
        <w:t xml:space="preserve">Участника, является надлежащим юридическим доказательством факта подписания и передачи </w:t>
      </w:r>
      <w:r w:rsidR="0047465B" w:rsidRPr="00E05B62">
        <w:rPr>
          <w:sz w:val="28"/>
          <w:szCs w:val="28"/>
        </w:rPr>
        <w:t xml:space="preserve">представителем </w:t>
      </w:r>
      <w:r w:rsidRPr="00E05B62">
        <w:rPr>
          <w:sz w:val="28"/>
          <w:szCs w:val="28"/>
        </w:rPr>
        <w:t>Участник</w:t>
      </w:r>
      <w:r w:rsidR="0047465B" w:rsidRPr="00E05B62">
        <w:rPr>
          <w:sz w:val="28"/>
          <w:szCs w:val="28"/>
        </w:rPr>
        <w:t>а</w:t>
      </w:r>
      <w:r w:rsidRPr="00E05B62">
        <w:rPr>
          <w:sz w:val="28"/>
          <w:szCs w:val="28"/>
        </w:rPr>
        <w:t xml:space="preserve"> того или иного электронного документа определенного содержания, пригодным для предъявления в суде при разрешении споров между Сторонами.</w:t>
      </w:r>
    </w:p>
    <w:p w14:paraId="5D5100E1" w14:textId="5B4740C4" w:rsidR="00015FA5" w:rsidRPr="00E05B62" w:rsidRDefault="00015FA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E05B62">
        <w:rPr>
          <w:sz w:val="28"/>
          <w:szCs w:val="28"/>
        </w:rPr>
        <w:t>11.11. Местом исполнения Договора считается место нахождения Оператора.</w:t>
      </w:r>
    </w:p>
    <w:p w14:paraId="2EBA3F2D" w14:textId="40C57A4F" w:rsidR="004A460A" w:rsidRPr="00E05B62" w:rsidRDefault="004A460A" w:rsidP="004A460A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E05B62">
        <w:rPr>
          <w:sz w:val="28"/>
          <w:szCs w:val="28"/>
        </w:rPr>
        <w:lastRenderedPageBreak/>
        <w:t>11.</w:t>
      </w:r>
      <w:r w:rsidR="0047465B" w:rsidRPr="00E05B62">
        <w:rPr>
          <w:sz w:val="28"/>
          <w:szCs w:val="28"/>
        </w:rPr>
        <w:t>12</w:t>
      </w:r>
      <w:r w:rsidRPr="00E05B62">
        <w:rPr>
          <w:sz w:val="28"/>
          <w:szCs w:val="28"/>
        </w:rPr>
        <w:t>. По тексту Договора термин «Оборудование» относится как к двум устройствам регистрации эмиссии, так и к одной единице устройства регистрации эмиссии.</w:t>
      </w:r>
    </w:p>
    <w:p w14:paraId="7BBD67DA" w14:textId="1B922F02" w:rsidR="001B5388" w:rsidRPr="00DD3F05" w:rsidRDefault="001B538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E05B62">
        <w:rPr>
          <w:sz w:val="28"/>
          <w:szCs w:val="28"/>
        </w:rPr>
        <w:t>11.</w:t>
      </w:r>
      <w:r w:rsidR="00D93825" w:rsidRPr="00E05B62">
        <w:rPr>
          <w:sz w:val="28"/>
          <w:szCs w:val="28"/>
        </w:rPr>
        <w:t>1</w:t>
      </w:r>
      <w:r w:rsidR="0047465B" w:rsidRPr="00E05B62">
        <w:rPr>
          <w:sz w:val="28"/>
          <w:szCs w:val="28"/>
        </w:rPr>
        <w:t>3</w:t>
      </w:r>
      <w:r w:rsidRPr="00E05B62">
        <w:rPr>
          <w:sz w:val="28"/>
          <w:szCs w:val="28"/>
        </w:rPr>
        <w:t xml:space="preserve">. </w:t>
      </w:r>
      <w:r w:rsidR="00B10E05" w:rsidRPr="00E05B62">
        <w:rPr>
          <w:sz w:val="28"/>
          <w:szCs w:val="28"/>
        </w:rPr>
        <w:t>Приложения являются частью Договора и имеют такую же силу, как если бы они были включены в текст Договора, и любая ссылка на настоящий Договор включает ссылку на Приложения</w:t>
      </w:r>
      <w:bookmarkEnd w:id="15"/>
      <w:r w:rsidR="00B10E05" w:rsidRPr="00E05B62">
        <w:rPr>
          <w:sz w:val="28"/>
          <w:szCs w:val="28"/>
        </w:rPr>
        <w:t>:</w:t>
      </w:r>
    </w:p>
    <w:p w14:paraId="4E3E4674" w14:textId="212214AF" w:rsidR="001B5388" w:rsidRPr="00DD3F05" w:rsidRDefault="001B538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11.</w:t>
      </w:r>
      <w:r w:rsidR="00D93825" w:rsidRPr="00DD3F05">
        <w:rPr>
          <w:sz w:val="28"/>
          <w:szCs w:val="28"/>
        </w:rPr>
        <w:t>1</w:t>
      </w:r>
      <w:r w:rsidR="0047465B">
        <w:rPr>
          <w:sz w:val="28"/>
          <w:szCs w:val="28"/>
        </w:rPr>
        <w:t>3</w:t>
      </w:r>
      <w:r w:rsidRPr="00DD3F05">
        <w:rPr>
          <w:sz w:val="28"/>
          <w:szCs w:val="28"/>
        </w:rPr>
        <w:t>.</w:t>
      </w:r>
      <w:r w:rsidR="002161AF">
        <w:rPr>
          <w:sz w:val="28"/>
          <w:szCs w:val="28"/>
        </w:rPr>
        <w:t>1</w:t>
      </w:r>
      <w:r w:rsidRPr="00DD3F05">
        <w:rPr>
          <w:sz w:val="28"/>
          <w:szCs w:val="28"/>
        </w:rPr>
        <w:t xml:space="preserve">. </w:t>
      </w:r>
      <w:r w:rsidR="001053BB" w:rsidRPr="00DD3F05">
        <w:rPr>
          <w:sz w:val="28"/>
          <w:szCs w:val="28"/>
        </w:rPr>
        <w:t>Заявк</w:t>
      </w:r>
      <w:r w:rsidR="00E65EC1" w:rsidRPr="00DD3F05">
        <w:rPr>
          <w:sz w:val="28"/>
          <w:szCs w:val="28"/>
        </w:rPr>
        <w:t>а</w:t>
      </w:r>
      <w:r w:rsidR="001053BB" w:rsidRPr="00DD3F05">
        <w:rPr>
          <w:sz w:val="28"/>
          <w:szCs w:val="28"/>
        </w:rPr>
        <w:t xml:space="preserve"> Участника о предоставлении Оборудования</w:t>
      </w:r>
      <w:r w:rsidR="00D32A12" w:rsidRPr="00D32A12">
        <w:rPr>
          <w:sz w:val="28"/>
          <w:szCs w:val="28"/>
        </w:rPr>
        <w:t xml:space="preserve"> </w:t>
      </w:r>
      <w:r w:rsidR="00D32A12">
        <w:rPr>
          <w:sz w:val="28"/>
          <w:szCs w:val="28"/>
        </w:rPr>
        <w:t>(п</w:t>
      </w:r>
      <w:r w:rsidR="00D32A12" w:rsidRPr="00DD3F05">
        <w:rPr>
          <w:sz w:val="28"/>
          <w:szCs w:val="28"/>
        </w:rPr>
        <w:t xml:space="preserve">риложение № </w:t>
      </w:r>
      <w:r w:rsidR="00D32A12">
        <w:rPr>
          <w:sz w:val="28"/>
          <w:szCs w:val="28"/>
        </w:rPr>
        <w:t>1)</w:t>
      </w:r>
      <w:r w:rsidR="001053BB" w:rsidRPr="00DD3F05">
        <w:rPr>
          <w:sz w:val="28"/>
          <w:szCs w:val="28"/>
        </w:rPr>
        <w:t>;</w:t>
      </w:r>
    </w:p>
    <w:p w14:paraId="14B520CF" w14:textId="578A9588" w:rsidR="001B5388" w:rsidRPr="00DD3F05" w:rsidRDefault="001B538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11.</w:t>
      </w:r>
      <w:r w:rsidR="00D93825" w:rsidRPr="00DD3F05">
        <w:rPr>
          <w:sz w:val="28"/>
          <w:szCs w:val="28"/>
        </w:rPr>
        <w:t>1</w:t>
      </w:r>
      <w:r w:rsidR="0047465B">
        <w:rPr>
          <w:sz w:val="28"/>
          <w:szCs w:val="28"/>
        </w:rPr>
        <w:t>3</w:t>
      </w:r>
      <w:r w:rsidRPr="00DD3F05">
        <w:rPr>
          <w:sz w:val="28"/>
          <w:szCs w:val="28"/>
        </w:rPr>
        <w:t>.</w:t>
      </w:r>
      <w:r w:rsidR="002161AF">
        <w:rPr>
          <w:sz w:val="28"/>
          <w:szCs w:val="28"/>
        </w:rPr>
        <w:t>2</w:t>
      </w:r>
      <w:r w:rsidRPr="00DD3F05">
        <w:rPr>
          <w:sz w:val="28"/>
          <w:szCs w:val="28"/>
        </w:rPr>
        <w:t xml:space="preserve">. </w:t>
      </w:r>
      <w:r w:rsidR="001053BB" w:rsidRPr="00DD3F05">
        <w:rPr>
          <w:sz w:val="28"/>
          <w:szCs w:val="28"/>
        </w:rPr>
        <w:t>Акт приема-передачи Оборудования</w:t>
      </w:r>
      <w:r w:rsidR="00D32A12" w:rsidRPr="00D32A12">
        <w:rPr>
          <w:sz w:val="28"/>
          <w:szCs w:val="28"/>
        </w:rPr>
        <w:t xml:space="preserve"> </w:t>
      </w:r>
      <w:r w:rsidR="00D32A12">
        <w:rPr>
          <w:sz w:val="28"/>
          <w:szCs w:val="28"/>
        </w:rPr>
        <w:t>(п</w:t>
      </w:r>
      <w:r w:rsidR="00D32A12" w:rsidRPr="00DD3F05">
        <w:rPr>
          <w:sz w:val="28"/>
          <w:szCs w:val="28"/>
        </w:rPr>
        <w:t xml:space="preserve">риложение № </w:t>
      </w:r>
      <w:r w:rsidR="00D32A12">
        <w:rPr>
          <w:sz w:val="28"/>
          <w:szCs w:val="28"/>
        </w:rPr>
        <w:t>2)</w:t>
      </w:r>
      <w:r w:rsidR="001053BB" w:rsidRPr="00DD3F05">
        <w:rPr>
          <w:sz w:val="28"/>
          <w:szCs w:val="28"/>
        </w:rPr>
        <w:t>;</w:t>
      </w:r>
    </w:p>
    <w:p w14:paraId="04CFCEAA" w14:textId="1E2D525E" w:rsidR="001B5388" w:rsidRPr="00DD3F05" w:rsidRDefault="001B538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11.</w:t>
      </w:r>
      <w:r w:rsidR="00D93825" w:rsidRPr="00DD3F05">
        <w:rPr>
          <w:sz w:val="28"/>
          <w:szCs w:val="28"/>
        </w:rPr>
        <w:t>1</w:t>
      </w:r>
      <w:r w:rsidR="0047465B">
        <w:rPr>
          <w:sz w:val="28"/>
          <w:szCs w:val="28"/>
        </w:rPr>
        <w:t>3</w:t>
      </w:r>
      <w:r w:rsidRPr="00DD3F05">
        <w:rPr>
          <w:sz w:val="28"/>
          <w:szCs w:val="28"/>
        </w:rPr>
        <w:t>.</w:t>
      </w:r>
      <w:r w:rsidR="002161AF">
        <w:rPr>
          <w:sz w:val="28"/>
          <w:szCs w:val="28"/>
        </w:rPr>
        <w:t>3</w:t>
      </w:r>
      <w:r w:rsidRPr="00DD3F05">
        <w:rPr>
          <w:sz w:val="28"/>
          <w:szCs w:val="28"/>
        </w:rPr>
        <w:t xml:space="preserve">. </w:t>
      </w:r>
      <w:r w:rsidR="001053BB" w:rsidRPr="00DD3F05">
        <w:rPr>
          <w:sz w:val="28"/>
          <w:szCs w:val="28"/>
        </w:rPr>
        <w:t>Акт возврата Оборудования</w:t>
      </w:r>
      <w:r w:rsidR="00D32A12" w:rsidRPr="00D32A12">
        <w:rPr>
          <w:sz w:val="28"/>
          <w:szCs w:val="28"/>
        </w:rPr>
        <w:t xml:space="preserve"> </w:t>
      </w:r>
      <w:r w:rsidR="00D32A12">
        <w:rPr>
          <w:sz w:val="28"/>
          <w:szCs w:val="28"/>
        </w:rPr>
        <w:t>(п</w:t>
      </w:r>
      <w:r w:rsidR="00D32A12" w:rsidRPr="00DD3F05">
        <w:rPr>
          <w:sz w:val="28"/>
          <w:szCs w:val="28"/>
        </w:rPr>
        <w:t xml:space="preserve">риложение № </w:t>
      </w:r>
      <w:r w:rsidR="00D32A12">
        <w:rPr>
          <w:sz w:val="28"/>
          <w:szCs w:val="28"/>
        </w:rPr>
        <w:t>3)</w:t>
      </w:r>
      <w:r w:rsidR="001053BB" w:rsidRPr="00DD3F05">
        <w:rPr>
          <w:sz w:val="28"/>
          <w:szCs w:val="28"/>
        </w:rPr>
        <w:t>;</w:t>
      </w:r>
    </w:p>
    <w:p w14:paraId="40F654B0" w14:textId="461C8D09" w:rsidR="001053BB" w:rsidRPr="00DD3F05" w:rsidRDefault="001B5388" w:rsidP="00DD3F05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11.</w:t>
      </w:r>
      <w:r w:rsidR="00D93825" w:rsidRPr="00DD3F05">
        <w:rPr>
          <w:sz w:val="28"/>
          <w:szCs w:val="28"/>
        </w:rPr>
        <w:t>1</w:t>
      </w:r>
      <w:r w:rsidR="0047465B">
        <w:rPr>
          <w:sz w:val="28"/>
          <w:szCs w:val="28"/>
        </w:rPr>
        <w:t>3</w:t>
      </w:r>
      <w:r w:rsidRPr="00DD3F05">
        <w:rPr>
          <w:sz w:val="28"/>
          <w:szCs w:val="28"/>
        </w:rPr>
        <w:t>.</w:t>
      </w:r>
      <w:r w:rsidR="002161AF">
        <w:rPr>
          <w:sz w:val="28"/>
          <w:szCs w:val="28"/>
        </w:rPr>
        <w:t>4</w:t>
      </w:r>
      <w:r w:rsidRPr="00DD3F05">
        <w:rPr>
          <w:sz w:val="28"/>
          <w:szCs w:val="28"/>
        </w:rPr>
        <w:t xml:space="preserve">. </w:t>
      </w:r>
      <w:r w:rsidR="001053BB" w:rsidRPr="00DD3F05">
        <w:rPr>
          <w:sz w:val="28"/>
          <w:szCs w:val="28"/>
        </w:rPr>
        <w:t>Требования по установке и эксплуатации Оборудования</w:t>
      </w:r>
      <w:r w:rsidR="00C5092F" w:rsidRPr="00C5092F">
        <w:rPr>
          <w:sz w:val="28"/>
          <w:szCs w:val="28"/>
        </w:rPr>
        <w:t xml:space="preserve"> (</w:t>
      </w:r>
      <w:r w:rsidR="00C5092F">
        <w:rPr>
          <w:sz w:val="28"/>
          <w:szCs w:val="28"/>
        </w:rPr>
        <w:t>п</w:t>
      </w:r>
      <w:r w:rsidR="00C5092F" w:rsidRPr="00DD3F05">
        <w:rPr>
          <w:sz w:val="28"/>
          <w:szCs w:val="28"/>
        </w:rPr>
        <w:t xml:space="preserve">риложение № </w:t>
      </w:r>
      <w:r w:rsidR="00C5092F">
        <w:rPr>
          <w:sz w:val="28"/>
          <w:szCs w:val="28"/>
        </w:rPr>
        <w:t>4)</w:t>
      </w:r>
      <w:r w:rsidR="001053BB" w:rsidRPr="00DD3F05">
        <w:rPr>
          <w:sz w:val="28"/>
          <w:szCs w:val="28"/>
        </w:rPr>
        <w:t>.</w:t>
      </w:r>
    </w:p>
    <w:p w14:paraId="451BB143" w14:textId="77777777" w:rsidR="001053BB" w:rsidRPr="000219CF" w:rsidRDefault="001053BB">
      <w:pPr>
        <w:pStyle w:val="af"/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26C4290" w14:textId="10DEA197" w:rsidR="000C51A1" w:rsidRPr="000219CF" w:rsidRDefault="001B5388">
      <w:pPr>
        <w:pStyle w:val="af"/>
        <w:spacing w:line="360" w:lineRule="auto"/>
        <w:ind w:left="4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XII</w:t>
      </w:r>
      <w:r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053BB"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</w:t>
      </w:r>
      <w:r w:rsidR="0003205E" w:rsidRPr="000219C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дрес</w:t>
      </w:r>
      <w:r w:rsidR="002161A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 и реквизиты Сторон</w:t>
      </w:r>
    </w:p>
    <w:p w14:paraId="3D1BE167" w14:textId="77777777" w:rsidR="000C51A1" w:rsidRPr="000219CF" w:rsidRDefault="000C51A1">
      <w:pPr>
        <w:pStyle w:val="ConsPlusNormal"/>
        <w:spacing w:line="360" w:lineRule="auto"/>
        <w:outlineLvl w:val="0"/>
        <w:rPr>
          <w:b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2161AF" w:rsidRPr="002161AF" w14:paraId="27CB5DB9" w14:textId="77777777" w:rsidTr="008170EB">
        <w:tc>
          <w:tcPr>
            <w:tcW w:w="5041" w:type="dxa"/>
          </w:tcPr>
          <w:p w14:paraId="07E4F69F" w14:textId="77777777" w:rsidR="002161AF" w:rsidRPr="00D701C5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6" w:name="Par87"/>
            <w:bookmarkStart w:id="17" w:name="_Hlk18092750"/>
            <w:bookmarkEnd w:id="16"/>
            <w:r w:rsidRPr="00D701C5"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</w:t>
            </w:r>
          </w:p>
        </w:tc>
        <w:tc>
          <w:tcPr>
            <w:tcW w:w="5041" w:type="dxa"/>
          </w:tcPr>
          <w:p w14:paraId="75D5D7F9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Оператора</w:t>
            </w:r>
          </w:p>
        </w:tc>
      </w:tr>
      <w:tr w:rsidR="002161AF" w:rsidRPr="002161AF" w14:paraId="3A618214" w14:textId="77777777" w:rsidTr="008170EB">
        <w:tc>
          <w:tcPr>
            <w:tcW w:w="5041" w:type="dxa"/>
          </w:tcPr>
          <w:p w14:paraId="3FD75C32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5041" w:type="dxa"/>
          </w:tcPr>
          <w:p w14:paraId="43F8C9C6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4C4981ED" w14:textId="77777777" w:rsidTr="008170EB">
        <w:tc>
          <w:tcPr>
            <w:tcW w:w="5041" w:type="dxa"/>
          </w:tcPr>
          <w:p w14:paraId="49C8083D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5041" w:type="dxa"/>
          </w:tcPr>
          <w:p w14:paraId="19F0F73C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6F0B9390" w14:textId="77777777" w:rsidTr="008170EB">
        <w:tc>
          <w:tcPr>
            <w:tcW w:w="5041" w:type="dxa"/>
          </w:tcPr>
          <w:p w14:paraId="3B0A45BA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КПП:</w:t>
            </w:r>
          </w:p>
        </w:tc>
        <w:tc>
          <w:tcPr>
            <w:tcW w:w="5041" w:type="dxa"/>
          </w:tcPr>
          <w:p w14:paraId="1421C83D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41C267B8" w14:textId="77777777" w:rsidTr="008170EB">
        <w:tc>
          <w:tcPr>
            <w:tcW w:w="5041" w:type="dxa"/>
          </w:tcPr>
          <w:p w14:paraId="2A28FF7D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ОГРН:</w:t>
            </w:r>
          </w:p>
        </w:tc>
        <w:tc>
          <w:tcPr>
            <w:tcW w:w="5041" w:type="dxa"/>
          </w:tcPr>
          <w:p w14:paraId="01DE21C6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7658108B" w14:textId="77777777" w:rsidTr="008170EB">
        <w:tc>
          <w:tcPr>
            <w:tcW w:w="5041" w:type="dxa"/>
          </w:tcPr>
          <w:p w14:paraId="5A11DFED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5041" w:type="dxa"/>
          </w:tcPr>
          <w:p w14:paraId="7AC86F05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4D99DFA8" w14:textId="77777777" w:rsidTr="008170EB">
        <w:tc>
          <w:tcPr>
            <w:tcW w:w="5041" w:type="dxa"/>
          </w:tcPr>
          <w:p w14:paraId="2B7F9CE8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Банк получателя:</w:t>
            </w:r>
          </w:p>
        </w:tc>
        <w:tc>
          <w:tcPr>
            <w:tcW w:w="5041" w:type="dxa"/>
          </w:tcPr>
          <w:p w14:paraId="59B34639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613A8BD1" w14:textId="77777777" w:rsidTr="008170EB">
        <w:tc>
          <w:tcPr>
            <w:tcW w:w="5041" w:type="dxa"/>
          </w:tcPr>
          <w:p w14:paraId="23261FE7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р/с:</w:t>
            </w:r>
          </w:p>
        </w:tc>
        <w:tc>
          <w:tcPr>
            <w:tcW w:w="5041" w:type="dxa"/>
          </w:tcPr>
          <w:p w14:paraId="08A29BAA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50D5B2F2" w14:textId="77777777" w:rsidTr="008170EB">
        <w:tc>
          <w:tcPr>
            <w:tcW w:w="5041" w:type="dxa"/>
          </w:tcPr>
          <w:p w14:paraId="1E12C092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к/с:</w:t>
            </w:r>
          </w:p>
        </w:tc>
        <w:tc>
          <w:tcPr>
            <w:tcW w:w="5041" w:type="dxa"/>
          </w:tcPr>
          <w:p w14:paraId="50726D3E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0B820A3C" w14:textId="77777777" w:rsidTr="008170EB">
        <w:tc>
          <w:tcPr>
            <w:tcW w:w="5041" w:type="dxa"/>
          </w:tcPr>
          <w:p w14:paraId="313EDC6F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БИК:</w:t>
            </w:r>
          </w:p>
        </w:tc>
        <w:tc>
          <w:tcPr>
            <w:tcW w:w="5041" w:type="dxa"/>
          </w:tcPr>
          <w:p w14:paraId="539B6517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639AC0DB" w14:textId="77777777" w:rsidTr="008170EB">
        <w:tc>
          <w:tcPr>
            <w:tcW w:w="5041" w:type="dxa"/>
          </w:tcPr>
          <w:p w14:paraId="16CF6256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</w:t>
            </w:r>
          </w:p>
        </w:tc>
        <w:tc>
          <w:tcPr>
            <w:tcW w:w="5041" w:type="dxa"/>
          </w:tcPr>
          <w:p w14:paraId="2CFC3C1C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7451FD00" w14:textId="77777777" w:rsidTr="008170EB">
        <w:tc>
          <w:tcPr>
            <w:tcW w:w="5041" w:type="dxa"/>
          </w:tcPr>
          <w:p w14:paraId="42E584B9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041" w:type="dxa"/>
          </w:tcPr>
          <w:p w14:paraId="7A218E03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17"/>
    </w:tbl>
    <w:p w14:paraId="7BF641A2" w14:textId="77777777" w:rsidR="002161AF" w:rsidRDefault="002161A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2161AF" w:rsidRPr="002161AF" w14:paraId="64F59429" w14:textId="77777777" w:rsidTr="00A42BA0">
        <w:tc>
          <w:tcPr>
            <w:tcW w:w="5041" w:type="dxa"/>
          </w:tcPr>
          <w:p w14:paraId="7A4AD3EE" w14:textId="691BBAE0" w:rsidR="002161AF" w:rsidRPr="00D701C5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8" w:name="_Hlk18092777"/>
            <w:r w:rsidRPr="00D7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</w:p>
        </w:tc>
        <w:tc>
          <w:tcPr>
            <w:tcW w:w="5041" w:type="dxa"/>
          </w:tcPr>
          <w:p w14:paraId="23B15423" w14:textId="714048DB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иностранного </w:t>
            </w: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юридического лица</w:t>
            </w:r>
          </w:p>
        </w:tc>
      </w:tr>
      <w:tr w:rsidR="002161AF" w:rsidRPr="002161AF" w14:paraId="70EF23A9" w14:textId="77777777" w:rsidTr="00A42BA0">
        <w:tc>
          <w:tcPr>
            <w:tcW w:w="5041" w:type="dxa"/>
          </w:tcPr>
          <w:p w14:paraId="3C41D3BE" w14:textId="5CCC4603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дрес в стране регистрации (инкорпорации)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5041" w:type="dxa"/>
          </w:tcPr>
          <w:p w14:paraId="4464FA9D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3BB780AF" w14:textId="77777777" w:rsidTr="00A42BA0">
        <w:tc>
          <w:tcPr>
            <w:tcW w:w="5041" w:type="dxa"/>
          </w:tcPr>
          <w:p w14:paraId="2138074D" w14:textId="730C4ABA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егистрационн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номер в стране регистрации (инкорпорации)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5041" w:type="dxa"/>
          </w:tcPr>
          <w:p w14:paraId="7D7CE704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449E4BEB" w14:textId="77777777" w:rsidTr="00A42BA0">
        <w:tc>
          <w:tcPr>
            <w:tcW w:w="5041" w:type="dxa"/>
          </w:tcPr>
          <w:p w14:paraId="09D099B6" w14:textId="26E31BD6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од налогоплательщика в стране регистрации (инкорпорации)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5041" w:type="dxa"/>
          </w:tcPr>
          <w:p w14:paraId="22A59052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2AF130FA" w14:textId="77777777" w:rsidTr="00A42BA0">
        <w:tc>
          <w:tcPr>
            <w:tcW w:w="5041" w:type="dxa"/>
          </w:tcPr>
          <w:p w14:paraId="09D89A93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5041" w:type="dxa"/>
          </w:tcPr>
          <w:p w14:paraId="55AEB8B7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664AD5AB" w14:textId="77777777" w:rsidTr="00A42BA0">
        <w:tc>
          <w:tcPr>
            <w:tcW w:w="5041" w:type="dxa"/>
          </w:tcPr>
          <w:p w14:paraId="79D9E828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Телефон:</w:t>
            </w:r>
          </w:p>
        </w:tc>
        <w:tc>
          <w:tcPr>
            <w:tcW w:w="5041" w:type="dxa"/>
          </w:tcPr>
          <w:p w14:paraId="37AC411D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48D09982" w14:textId="77777777" w:rsidTr="00A42BA0">
        <w:tc>
          <w:tcPr>
            <w:tcW w:w="5041" w:type="dxa"/>
          </w:tcPr>
          <w:p w14:paraId="5FF3DCAF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041" w:type="dxa"/>
          </w:tcPr>
          <w:p w14:paraId="2965FE11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114E5599" w14:textId="77777777" w:rsidTr="00A42BA0">
        <w:tc>
          <w:tcPr>
            <w:tcW w:w="5041" w:type="dxa"/>
          </w:tcPr>
          <w:p w14:paraId="059DE713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41" w:type="dxa"/>
          </w:tcPr>
          <w:p w14:paraId="15B66506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3559" w:rsidRPr="002161AF" w14:paraId="16529234" w14:textId="77777777" w:rsidTr="00A42BA0">
        <w:tc>
          <w:tcPr>
            <w:tcW w:w="5041" w:type="dxa"/>
          </w:tcPr>
          <w:p w14:paraId="6B83A95A" w14:textId="6A2017B0" w:rsidR="00223559" w:rsidRPr="00D701C5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C5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Представительство Участника на территории Российской Федерации</w:t>
            </w:r>
          </w:p>
        </w:tc>
        <w:tc>
          <w:tcPr>
            <w:tcW w:w="5041" w:type="dxa"/>
          </w:tcPr>
          <w:p w14:paraId="3504DB01" w14:textId="67C7ABD2" w:rsidR="00223559" w:rsidRPr="002161AF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представительства </w:t>
            </w:r>
            <w:r w:rsidRPr="00774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иностранного </w:t>
            </w: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юридического лица</w:t>
            </w:r>
          </w:p>
        </w:tc>
      </w:tr>
      <w:tr w:rsidR="00774CAD" w:rsidRPr="002161AF" w14:paraId="61A21151" w14:textId="77777777" w:rsidTr="00A42BA0">
        <w:tc>
          <w:tcPr>
            <w:tcW w:w="5041" w:type="dxa"/>
          </w:tcPr>
          <w:p w14:paraId="26188593" w14:textId="14C30D50" w:rsidR="00774CAD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лице Р</w:t>
            </w:r>
            <w:r w:rsidRPr="00774CAD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774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774CAD">
              <w:rPr>
                <w:rFonts w:ascii="Times New Roman" w:hAnsi="Times New Roman" w:cs="Times New Roman"/>
                <w:bCs/>
                <w:sz w:val="28"/>
                <w:szCs w:val="28"/>
              </w:rPr>
              <w:t>) представительства</w:t>
            </w:r>
          </w:p>
        </w:tc>
        <w:tc>
          <w:tcPr>
            <w:tcW w:w="5041" w:type="dxa"/>
          </w:tcPr>
          <w:p w14:paraId="15C92BCD" w14:textId="0CDD08E9" w:rsidR="00774CAD" w:rsidRPr="002161AF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CAD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(при наличии)</w:t>
            </w:r>
          </w:p>
        </w:tc>
      </w:tr>
      <w:tr w:rsidR="00774CAD" w:rsidRPr="002161AF" w14:paraId="680D99EF" w14:textId="77777777" w:rsidTr="00A42BA0">
        <w:tc>
          <w:tcPr>
            <w:tcW w:w="5041" w:type="dxa"/>
          </w:tcPr>
          <w:p w14:paraId="70313F31" w14:textId="2352857E" w:rsidR="00774CAD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CAD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5041" w:type="dxa"/>
          </w:tcPr>
          <w:p w14:paraId="2C523024" w14:textId="77777777" w:rsidR="00774CAD" w:rsidRPr="002161AF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CAD" w:rsidRPr="002161AF" w14:paraId="38FDD751" w14:textId="77777777" w:rsidTr="00A42BA0">
        <w:tc>
          <w:tcPr>
            <w:tcW w:w="5041" w:type="dxa"/>
          </w:tcPr>
          <w:p w14:paraId="51B9F9CE" w14:textId="575AC239" w:rsidR="00774CAD" w:rsidRPr="00774CAD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Номер записи об аккредитации:</w:t>
            </w:r>
          </w:p>
        </w:tc>
        <w:tc>
          <w:tcPr>
            <w:tcW w:w="5041" w:type="dxa"/>
          </w:tcPr>
          <w:p w14:paraId="66B14054" w14:textId="77777777" w:rsidR="00774CAD" w:rsidRPr="002161AF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CAD" w:rsidRPr="002161AF" w14:paraId="28B06CA8" w14:textId="77777777" w:rsidTr="00A42BA0">
        <w:tc>
          <w:tcPr>
            <w:tcW w:w="5041" w:type="dxa"/>
          </w:tcPr>
          <w:p w14:paraId="0396E70C" w14:textId="792A1E4E" w:rsidR="00774CAD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CAD">
              <w:rPr>
                <w:rFonts w:ascii="Times New Roman" w:hAnsi="Times New Roman" w:cs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5041" w:type="dxa"/>
          </w:tcPr>
          <w:p w14:paraId="4F2A66A3" w14:textId="77777777" w:rsidR="00774CAD" w:rsidRPr="002161AF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CAD" w:rsidRPr="002161AF" w14:paraId="108925D4" w14:textId="77777777" w:rsidTr="00A42BA0">
        <w:tc>
          <w:tcPr>
            <w:tcW w:w="5041" w:type="dxa"/>
          </w:tcPr>
          <w:p w14:paraId="5CD0AA2A" w14:textId="7886DA0D" w:rsidR="00774CAD" w:rsidRPr="00774CAD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CAD">
              <w:rPr>
                <w:rFonts w:ascii="Times New Roman" w:hAnsi="Times New Roman" w:cs="Times New Roman"/>
                <w:bCs/>
                <w:sz w:val="28"/>
                <w:szCs w:val="28"/>
              </w:rPr>
              <w:t>КПП:</w:t>
            </w:r>
          </w:p>
        </w:tc>
        <w:tc>
          <w:tcPr>
            <w:tcW w:w="5041" w:type="dxa"/>
          </w:tcPr>
          <w:p w14:paraId="4C1D0657" w14:textId="77777777" w:rsidR="00774CAD" w:rsidRPr="002161AF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CAD" w:rsidRPr="002161AF" w14:paraId="4F33EA40" w14:textId="77777777" w:rsidTr="00A42BA0">
        <w:tc>
          <w:tcPr>
            <w:tcW w:w="5041" w:type="dxa"/>
          </w:tcPr>
          <w:p w14:paraId="0EA0809C" w14:textId="3738AD1D" w:rsidR="00774CAD" w:rsidRPr="00774CAD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CAD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5041" w:type="dxa"/>
          </w:tcPr>
          <w:p w14:paraId="3E72A515" w14:textId="77777777" w:rsidR="00774CAD" w:rsidRPr="002161AF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CAD" w:rsidRPr="002161AF" w14:paraId="7FCCF88B" w14:textId="77777777" w:rsidTr="00A42BA0">
        <w:tc>
          <w:tcPr>
            <w:tcW w:w="5041" w:type="dxa"/>
          </w:tcPr>
          <w:p w14:paraId="4C33BEAC" w14:textId="06549F9C" w:rsidR="00774CAD" w:rsidRPr="00774CAD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CAD">
              <w:rPr>
                <w:rFonts w:ascii="Times New Roman" w:hAnsi="Times New Roman" w:cs="Times New Roman"/>
                <w:bCs/>
                <w:sz w:val="28"/>
                <w:szCs w:val="28"/>
              </w:rPr>
              <w:t>Банк получателя:</w:t>
            </w:r>
          </w:p>
        </w:tc>
        <w:tc>
          <w:tcPr>
            <w:tcW w:w="5041" w:type="dxa"/>
          </w:tcPr>
          <w:p w14:paraId="7826B3CF" w14:textId="77777777" w:rsidR="00774CAD" w:rsidRPr="002161AF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CAD" w:rsidRPr="002161AF" w14:paraId="06490680" w14:textId="77777777" w:rsidTr="00A42BA0">
        <w:tc>
          <w:tcPr>
            <w:tcW w:w="5041" w:type="dxa"/>
          </w:tcPr>
          <w:p w14:paraId="28FC5F94" w14:textId="1FFB99E2" w:rsidR="00774CAD" w:rsidRPr="00774CAD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CAD">
              <w:rPr>
                <w:rFonts w:ascii="Times New Roman" w:hAnsi="Times New Roman" w:cs="Times New Roman"/>
                <w:bCs/>
                <w:sz w:val="28"/>
                <w:szCs w:val="28"/>
              </w:rPr>
              <w:t>р/с:</w:t>
            </w:r>
          </w:p>
        </w:tc>
        <w:tc>
          <w:tcPr>
            <w:tcW w:w="5041" w:type="dxa"/>
          </w:tcPr>
          <w:p w14:paraId="74EB69DC" w14:textId="77777777" w:rsidR="00774CAD" w:rsidRPr="002161AF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CAD" w:rsidRPr="002161AF" w14:paraId="678E6994" w14:textId="77777777" w:rsidTr="00A42BA0">
        <w:tc>
          <w:tcPr>
            <w:tcW w:w="5041" w:type="dxa"/>
          </w:tcPr>
          <w:p w14:paraId="2031AB88" w14:textId="78A267D7" w:rsidR="00774CAD" w:rsidRPr="00774CAD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CAD">
              <w:rPr>
                <w:rFonts w:ascii="Times New Roman" w:hAnsi="Times New Roman" w:cs="Times New Roman"/>
                <w:bCs/>
                <w:sz w:val="28"/>
                <w:szCs w:val="28"/>
              </w:rPr>
              <w:t>к/с:</w:t>
            </w:r>
          </w:p>
        </w:tc>
        <w:tc>
          <w:tcPr>
            <w:tcW w:w="5041" w:type="dxa"/>
          </w:tcPr>
          <w:p w14:paraId="2C8E3B87" w14:textId="77777777" w:rsidR="00774CAD" w:rsidRPr="002161AF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CAD" w:rsidRPr="002161AF" w14:paraId="7D90A22D" w14:textId="77777777" w:rsidTr="00A42BA0">
        <w:tc>
          <w:tcPr>
            <w:tcW w:w="5041" w:type="dxa"/>
          </w:tcPr>
          <w:p w14:paraId="28127A18" w14:textId="1CC0537B" w:rsidR="00774CAD" w:rsidRPr="00774CAD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CAD">
              <w:rPr>
                <w:rFonts w:ascii="Times New Roman" w:hAnsi="Times New Roman" w:cs="Times New Roman"/>
                <w:bCs/>
                <w:sz w:val="28"/>
                <w:szCs w:val="28"/>
              </w:rPr>
              <w:t>БИК:</w:t>
            </w:r>
          </w:p>
        </w:tc>
        <w:tc>
          <w:tcPr>
            <w:tcW w:w="5041" w:type="dxa"/>
          </w:tcPr>
          <w:p w14:paraId="67E2A995" w14:textId="77777777" w:rsidR="00774CAD" w:rsidRPr="002161AF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CAD" w:rsidRPr="002161AF" w14:paraId="537D40D0" w14:textId="77777777" w:rsidTr="00A42BA0">
        <w:tc>
          <w:tcPr>
            <w:tcW w:w="5041" w:type="dxa"/>
          </w:tcPr>
          <w:p w14:paraId="4EEF6B82" w14:textId="5FD46287" w:rsidR="00774CAD" w:rsidRPr="00774CAD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CAD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</w:t>
            </w:r>
          </w:p>
        </w:tc>
        <w:tc>
          <w:tcPr>
            <w:tcW w:w="5041" w:type="dxa"/>
          </w:tcPr>
          <w:p w14:paraId="51FC34AA" w14:textId="77777777" w:rsidR="00774CAD" w:rsidRPr="002161AF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CAD" w:rsidRPr="002161AF" w14:paraId="385C6703" w14:textId="77777777" w:rsidTr="00A42BA0">
        <w:tc>
          <w:tcPr>
            <w:tcW w:w="5041" w:type="dxa"/>
          </w:tcPr>
          <w:p w14:paraId="14CDA6AD" w14:textId="4B36A36E" w:rsidR="00774CAD" w:rsidRPr="00774CAD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4CAD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041" w:type="dxa"/>
          </w:tcPr>
          <w:p w14:paraId="307FF811" w14:textId="77777777" w:rsidR="00774CAD" w:rsidRPr="002161AF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CAD" w:rsidRPr="002161AF" w14:paraId="71FD09AA" w14:textId="77777777" w:rsidTr="00A42BA0">
        <w:tc>
          <w:tcPr>
            <w:tcW w:w="5041" w:type="dxa"/>
          </w:tcPr>
          <w:p w14:paraId="7E85D101" w14:textId="77777777" w:rsidR="00774CAD" w:rsidRPr="00774CAD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41" w:type="dxa"/>
          </w:tcPr>
          <w:p w14:paraId="6EB006AD" w14:textId="77777777" w:rsidR="00774CAD" w:rsidRPr="002161AF" w:rsidRDefault="00774CAD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2105AE7D" w14:textId="77777777" w:rsidTr="00D701C5">
        <w:trPr>
          <w:trHeight w:val="207"/>
        </w:trPr>
        <w:tc>
          <w:tcPr>
            <w:tcW w:w="5041" w:type="dxa"/>
          </w:tcPr>
          <w:p w14:paraId="05368DD3" w14:textId="067BADBB" w:rsidR="002161AF" w:rsidRPr="00D701C5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Представитель Участника </w:t>
            </w:r>
            <w:r w:rsidR="00B33ABB" w:rsidRPr="00D7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доверенности </w:t>
            </w:r>
            <w:r w:rsidR="00A33FF8" w:rsidRPr="00DD3F05">
              <w:rPr>
                <w:sz w:val="28"/>
                <w:szCs w:val="28"/>
              </w:rPr>
              <w:t>–</w:t>
            </w:r>
            <w:r w:rsidR="00B33ABB" w:rsidRPr="00D7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01C5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</w:t>
            </w:r>
            <w:r w:rsidR="00B33ABB" w:rsidRPr="00D701C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7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</w:t>
            </w:r>
            <w:r w:rsidR="00B33ABB" w:rsidRPr="00D701C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7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41" w:type="dxa"/>
          </w:tcPr>
          <w:p w14:paraId="18EB96D2" w14:textId="467F78BA" w:rsidR="002161AF" w:rsidRPr="002161AF" w:rsidRDefault="00B33ABB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</w:t>
            </w:r>
            <w:r w:rsidRPr="00B33A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юридического лица</w:t>
            </w:r>
          </w:p>
        </w:tc>
      </w:tr>
      <w:tr w:rsidR="002161AF" w:rsidRPr="002161AF" w14:paraId="543E6934" w14:textId="77777777" w:rsidTr="00A42BA0">
        <w:tc>
          <w:tcPr>
            <w:tcW w:w="5041" w:type="dxa"/>
          </w:tcPr>
          <w:p w14:paraId="7203ADBA" w14:textId="26EB0A67" w:rsidR="002161AF" w:rsidRPr="002161AF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421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5041" w:type="dxa"/>
          </w:tcPr>
          <w:p w14:paraId="122C9AE1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2C3F2632" w14:textId="77777777" w:rsidTr="00A42BA0">
        <w:tc>
          <w:tcPr>
            <w:tcW w:w="5041" w:type="dxa"/>
          </w:tcPr>
          <w:p w14:paraId="7956C3F5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Доверенность (номер, дата)</w:t>
            </w:r>
          </w:p>
        </w:tc>
        <w:tc>
          <w:tcPr>
            <w:tcW w:w="5041" w:type="dxa"/>
          </w:tcPr>
          <w:p w14:paraId="10A88691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437E3B88" w14:textId="77777777" w:rsidTr="00A42BA0">
        <w:tc>
          <w:tcPr>
            <w:tcW w:w="5041" w:type="dxa"/>
          </w:tcPr>
          <w:p w14:paraId="0DA90483" w14:textId="79987D31" w:rsidR="002161AF" w:rsidRPr="002161AF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421">
              <w:rPr>
                <w:rFonts w:ascii="Times New Roman" w:hAnsi="Times New Roman" w:cs="Times New Roman"/>
                <w:bCs/>
                <w:sz w:val="28"/>
                <w:szCs w:val="28"/>
              </w:rPr>
              <w:t>ИНН:</w:t>
            </w:r>
          </w:p>
        </w:tc>
        <w:tc>
          <w:tcPr>
            <w:tcW w:w="5041" w:type="dxa"/>
          </w:tcPr>
          <w:p w14:paraId="281EDFD8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61AF" w:rsidRPr="002161AF" w14:paraId="65FC0CC0" w14:textId="77777777" w:rsidTr="00A42BA0">
        <w:tc>
          <w:tcPr>
            <w:tcW w:w="5041" w:type="dxa"/>
          </w:tcPr>
          <w:p w14:paraId="5CBEB6FB" w14:textId="73D23C9E" w:rsidR="002161AF" w:rsidRPr="002161AF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421">
              <w:rPr>
                <w:rFonts w:ascii="Times New Roman" w:hAnsi="Times New Roman" w:cs="Times New Roman"/>
                <w:bCs/>
                <w:sz w:val="28"/>
                <w:szCs w:val="28"/>
              </w:rPr>
              <w:t>КПП:</w:t>
            </w:r>
          </w:p>
        </w:tc>
        <w:tc>
          <w:tcPr>
            <w:tcW w:w="5041" w:type="dxa"/>
          </w:tcPr>
          <w:p w14:paraId="1B7EAE93" w14:textId="77777777" w:rsidR="002161AF" w:rsidRPr="002161AF" w:rsidRDefault="002161AF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421" w:rsidRPr="002161AF" w14:paraId="44A82E9E" w14:textId="77777777" w:rsidTr="00A42BA0">
        <w:tc>
          <w:tcPr>
            <w:tcW w:w="5041" w:type="dxa"/>
          </w:tcPr>
          <w:p w14:paraId="165F9E81" w14:textId="26B1AF67" w:rsidR="009D3421" w:rsidRPr="009D3421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421">
              <w:rPr>
                <w:rFonts w:ascii="Times New Roman" w:hAnsi="Times New Roman" w:cs="Times New Roman"/>
                <w:bCs/>
                <w:sz w:val="28"/>
                <w:szCs w:val="28"/>
              </w:rPr>
              <w:t>ОГРН:</w:t>
            </w:r>
          </w:p>
        </w:tc>
        <w:tc>
          <w:tcPr>
            <w:tcW w:w="5041" w:type="dxa"/>
          </w:tcPr>
          <w:p w14:paraId="6D50826B" w14:textId="77777777" w:rsidR="009D3421" w:rsidRPr="002161AF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421" w:rsidRPr="002161AF" w14:paraId="78850118" w14:textId="77777777" w:rsidTr="00A42BA0">
        <w:tc>
          <w:tcPr>
            <w:tcW w:w="5041" w:type="dxa"/>
          </w:tcPr>
          <w:p w14:paraId="3971F453" w14:textId="0DDB5EF5" w:rsidR="009D3421" w:rsidRPr="009D3421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421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5041" w:type="dxa"/>
          </w:tcPr>
          <w:p w14:paraId="63B6D7E3" w14:textId="77777777" w:rsidR="009D3421" w:rsidRPr="002161AF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421" w:rsidRPr="002161AF" w14:paraId="70C8A9E1" w14:textId="77777777" w:rsidTr="00A42BA0">
        <w:tc>
          <w:tcPr>
            <w:tcW w:w="5041" w:type="dxa"/>
          </w:tcPr>
          <w:p w14:paraId="5FE215E9" w14:textId="3D1E5B2D" w:rsidR="009D3421" w:rsidRPr="009D3421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421">
              <w:rPr>
                <w:rFonts w:ascii="Times New Roman" w:hAnsi="Times New Roman" w:cs="Times New Roman"/>
                <w:bCs/>
                <w:sz w:val="28"/>
                <w:szCs w:val="28"/>
              </w:rPr>
              <w:t>Банк получателя:</w:t>
            </w:r>
          </w:p>
        </w:tc>
        <w:tc>
          <w:tcPr>
            <w:tcW w:w="5041" w:type="dxa"/>
          </w:tcPr>
          <w:p w14:paraId="7F6F6D7F" w14:textId="77777777" w:rsidR="009D3421" w:rsidRPr="002161AF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421" w:rsidRPr="002161AF" w14:paraId="2A60BA56" w14:textId="77777777" w:rsidTr="00A42BA0">
        <w:tc>
          <w:tcPr>
            <w:tcW w:w="5041" w:type="dxa"/>
          </w:tcPr>
          <w:p w14:paraId="3DD1617E" w14:textId="6A9CFCB5" w:rsidR="009D3421" w:rsidRPr="009D3421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421">
              <w:rPr>
                <w:rFonts w:ascii="Times New Roman" w:hAnsi="Times New Roman" w:cs="Times New Roman"/>
                <w:bCs/>
                <w:sz w:val="28"/>
                <w:szCs w:val="28"/>
              </w:rPr>
              <w:t>р/с:</w:t>
            </w:r>
          </w:p>
        </w:tc>
        <w:tc>
          <w:tcPr>
            <w:tcW w:w="5041" w:type="dxa"/>
          </w:tcPr>
          <w:p w14:paraId="24960594" w14:textId="77777777" w:rsidR="009D3421" w:rsidRPr="002161AF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421" w:rsidRPr="002161AF" w14:paraId="64FD3266" w14:textId="77777777" w:rsidTr="00A42BA0">
        <w:tc>
          <w:tcPr>
            <w:tcW w:w="5041" w:type="dxa"/>
          </w:tcPr>
          <w:p w14:paraId="37F6CD15" w14:textId="6DEF54E2" w:rsidR="009D3421" w:rsidRPr="009D3421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421">
              <w:rPr>
                <w:rFonts w:ascii="Times New Roman" w:hAnsi="Times New Roman" w:cs="Times New Roman"/>
                <w:bCs/>
                <w:sz w:val="28"/>
                <w:szCs w:val="28"/>
              </w:rPr>
              <w:t>к/с:</w:t>
            </w:r>
          </w:p>
        </w:tc>
        <w:tc>
          <w:tcPr>
            <w:tcW w:w="5041" w:type="dxa"/>
          </w:tcPr>
          <w:p w14:paraId="12265E52" w14:textId="77777777" w:rsidR="009D3421" w:rsidRPr="002161AF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421" w:rsidRPr="002161AF" w14:paraId="6349FF82" w14:textId="77777777" w:rsidTr="00A42BA0">
        <w:tc>
          <w:tcPr>
            <w:tcW w:w="5041" w:type="dxa"/>
          </w:tcPr>
          <w:p w14:paraId="54408B9D" w14:textId="42EFF5DE" w:rsidR="009D3421" w:rsidRPr="009D3421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421">
              <w:rPr>
                <w:rFonts w:ascii="Times New Roman" w:hAnsi="Times New Roman" w:cs="Times New Roman"/>
                <w:bCs/>
                <w:sz w:val="28"/>
                <w:szCs w:val="28"/>
              </w:rPr>
              <w:t>БИК:</w:t>
            </w:r>
          </w:p>
        </w:tc>
        <w:tc>
          <w:tcPr>
            <w:tcW w:w="5041" w:type="dxa"/>
          </w:tcPr>
          <w:p w14:paraId="4B38F634" w14:textId="77777777" w:rsidR="009D3421" w:rsidRPr="002161AF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421" w:rsidRPr="002161AF" w14:paraId="69A52F80" w14:textId="77777777" w:rsidTr="00A42BA0">
        <w:tc>
          <w:tcPr>
            <w:tcW w:w="5041" w:type="dxa"/>
          </w:tcPr>
          <w:p w14:paraId="629D1100" w14:textId="09F23CD8" w:rsidR="009D3421" w:rsidRPr="009D3421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421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</w:t>
            </w:r>
          </w:p>
        </w:tc>
        <w:tc>
          <w:tcPr>
            <w:tcW w:w="5041" w:type="dxa"/>
          </w:tcPr>
          <w:p w14:paraId="3EA20BA3" w14:textId="77777777" w:rsidR="009D3421" w:rsidRPr="002161AF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421" w:rsidRPr="002161AF" w14:paraId="5291EDFA" w14:textId="77777777" w:rsidTr="00A42BA0">
        <w:tc>
          <w:tcPr>
            <w:tcW w:w="5041" w:type="dxa"/>
          </w:tcPr>
          <w:p w14:paraId="19F11663" w14:textId="4D96D7D2" w:rsidR="009D3421" w:rsidRPr="009D3421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3421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041" w:type="dxa"/>
          </w:tcPr>
          <w:p w14:paraId="50F498AC" w14:textId="77777777" w:rsidR="009D3421" w:rsidRPr="002161AF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421" w:rsidRPr="002161AF" w14:paraId="7139D176" w14:textId="77777777" w:rsidTr="00A42BA0">
        <w:tc>
          <w:tcPr>
            <w:tcW w:w="5041" w:type="dxa"/>
          </w:tcPr>
          <w:p w14:paraId="320B48A8" w14:textId="77777777" w:rsidR="009D3421" w:rsidRPr="009D3421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41" w:type="dxa"/>
          </w:tcPr>
          <w:p w14:paraId="75EF1D09" w14:textId="77777777" w:rsidR="009D3421" w:rsidRPr="002161AF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421" w:rsidRPr="002161AF" w14:paraId="2A207777" w14:textId="77777777" w:rsidTr="00A42BA0">
        <w:tc>
          <w:tcPr>
            <w:tcW w:w="5041" w:type="dxa"/>
          </w:tcPr>
          <w:p w14:paraId="2E4FF1CF" w14:textId="7F58DEC5" w:rsidR="009D3421" w:rsidRPr="00D701C5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Представитель Участника по доверенности </w:t>
            </w:r>
            <w:r w:rsidR="00A33FF8" w:rsidRPr="00DD3F05">
              <w:rPr>
                <w:sz w:val="28"/>
                <w:szCs w:val="28"/>
              </w:rPr>
              <w:t>–</w:t>
            </w:r>
            <w:r w:rsidRPr="00D70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физическое лицо</w:t>
            </w:r>
          </w:p>
        </w:tc>
        <w:tc>
          <w:tcPr>
            <w:tcW w:w="5041" w:type="dxa"/>
          </w:tcPr>
          <w:p w14:paraId="4BFC539C" w14:textId="78D38D02" w:rsidR="009D3421" w:rsidRPr="002161AF" w:rsidRDefault="009D3421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9D3421">
              <w:rPr>
                <w:rFonts w:ascii="Times New Roman" w:hAnsi="Times New Roman" w:cs="Times New Roman"/>
                <w:bCs/>
                <w:sz w:val="28"/>
                <w:szCs w:val="28"/>
              </w:rPr>
              <w:t>амилия, имя, отчество (при наличии)</w:t>
            </w:r>
          </w:p>
        </w:tc>
      </w:tr>
      <w:tr w:rsidR="00223559" w:rsidRPr="002161AF" w14:paraId="2824441B" w14:textId="77777777" w:rsidTr="00A42BA0">
        <w:tc>
          <w:tcPr>
            <w:tcW w:w="5041" w:type="dxa"/>
          </w:tcPr>
          <w:p w14:paraId="2DCE8428" w14:textId="2B9FAEF7" w:rsidR="00223559" w:rsidRPr="002161AF" w:rsidRDefault="00223559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559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Паспортные данные (серия, номер, дата выдачи и кем выдан)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5041" w:type="dxa"/>
          </w:tcPr>
          <w:p w14:paraId="66B0CFE4" w14:textId="77777777" w:rsidR="00223559" w:rsidRDefault="00223559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3559" w:rsidRPr="002161AF" w14:paraId="5D07DA06" w14:textId="77777777" w:rsidTr="00A42BA0">
        <w:tc>
          <w:tcPr>
            <w:tcW w:w="5041" w:type="dxa"/>
          </w:tcPr>
          <w:p w14:paraId="28B8EB36" w14:textId="3001CAB1" w:rsidR="00223559" w:rsidRPr="00223559" w:rsidRDefault="00223559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559">
              <w:rPr>
                <w:rFonts w:ascii="Times New Roman" w:hAnsi="Times New Roman" w:cs="Times New Roman"/>
                <w:bCs/>
                <w:sz w:val="28"/>
                <w:szCs w:val="28"/>
              </w:rPr>
              <w:t>Доверенность (номер, дата)</w:t>
            </w:r>
          </w:p>
        </w:tc>
        <w:tc>
          <w:tcPr>
            <w:tcW w:w="5041" w:type="dxa"/>
          </w:tcPr>
          <w:p w14:paraId="592434BB" w14:textId="77777777" w:rsidR="00223559" w:rsidRDefault="00223559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3559" w:rsidRPr="002161AF" w14:paraId="0D6A120A" w14:textId="77777777" w:rsidTr="00A42BA0">
        <w:tc>
          <w:tcPr>
            <w:tcW w:w="5041" w:type="dxa"/>
          </w:tcPr>
          <w:p w14:paraId="20DE8C07" w14:textId="71E25DC2" w:rsidR="00223559" w:rsidRPr="00223559" w:rsidRDefault="00223559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559">
              <w:rPr>
                <w:rFonts w:ascii="Times New Roman" w:hAnsi="Times New Roman" w:cs="Times New Roman"/>
                <w:bCs/>
                <w:sz w:val="28"/>
                <w:szCs w:val="28"/>
              </w:rPr>
              <w:t>Адрес регистрации:</w:t>
            </w:r>
          </w:p>
        </w:tc>
        <w:tc>
          <w:tcPr>
            <w:tcW w:w="5041" w:type="dxa"/>
          </w:tcPr>
          <w:p w14:paraId="14AEB533" w14:textId="77777777" w:rsidR="00223559" w:rsidRDefault="00223559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23559" w:rsidRPr="002161AF" w14:paraId="33322F30" w14:textId="77777777" w:rsidTr="00A42BA0">
        <w:tc>
          <w:tcPr>
            <w:tcW w:w="5041" w:type="dxa"/>
          </w:tcPr>
          <w:p w14:paraId="75A0AF7C" w14:textId="7A880250" w:rsidR="00223559" w:rsidRPr="00223559" w:rsidRDefault="00223559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559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Телефон:</w:t>
            </w:r>
          </w:p>
        </w:tc>
        <w:tc>
          <w:tcPr>
            <w:tcW w:w="5041" w:type="dxa"/>
          </w:tcPr>
          <w:p w14:paraId="3079294D" w14:textId="77777777" w:rsidR="00223559" w:rsidRDefault="00223559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406A" w:rsidRPr="002161AF" w14:paraId="74FBD33C" w14:textId="77777777" w:rsidTr="00A42BA0">
        <w:tc>
          <w:tcPr>
            <w:tcW w:w="5041" w:type="dxa"/>
          </w:tcPr>
          <w:p w14:paraId="1734C5DD" w14:textId="7BE3A752" w:rsidR="008A406A" w:rsidRPr="00223559" w:rsidRDefault="008A406A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1AF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041" w:type="dxa"/>
          </w:tcPr>
          <w:p w14:paraId="5E977F4F" w14:textId="77777777" w:rsidR="008A406A" w:rsidRDefault="008A406A" w:rsidP="002161A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18"/>
    </w:tbl>
    <w:p w14:paraId="71A2F027" w14:textId="0863E935" w:rsidR="00D42A08" w:rsidRPr="000219CF" w:rsidRDefault="00D42A0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88B3520" w14:textId="77777777" w:rsidR="00517211" w:rsidRPr="000219CF" w:rsidRDefault="00517211" w:rsidP="00A1526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219CF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0219C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72C09E83" w14:textId="77777777" w:rsidR="00517211" w:rsidRDefault="00517211" w:rsidP="00A1526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219CF">
        <w:rPr>
          <w:rFonts w:ascii="Times New Roman" w:hAnsi="Times New Roman" w:cs="Times New Roman"/>
          <w:sz w:val="28"/>
          <w:szCs w:val="28"/>
        </w:rPr>
        <w:t xml:space="preserve">к типовой форме </w:t>
      </w:r>
    </w:p>
    <w:p w14:paraId="5855D46B" w14:textId="628E0492" w:rsidR="00517211" w:rsidRPr="00A42BA0" w:rsidRDefault="00517211" w:rsidP="00A1526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219C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0219CF">
        <w:rPr>
          <w:rFonts w:ascii="Times New Roman" w:eastAsia="Times New Roman" w:hAnsi="Times New Roman" w:cs="Times New Roman"/>
          <w:sz w:val="28"/>
          <w:szCs w:val="28"/>
        </w:rPr>
        <w:t>по предоставлению устройства регистрации эмиссии</w:t>
      </w:r>
      <w:r w:rsidRPr="00DD3F05">
        <w:rPr>
          <w:rFonts w:ascii="Times New Roman" w:hAnsi="Times New Roman" w:cs="Times New Roman"/>
          <w:sz w:val="28"/>
          <w:szCs w:val="28"/>
        </w:rPr>
        <w:t xml:space="preserve"> </w:t>
      </w:r>
      <w:r w:rsidRPr="000219CF">
        <w:rPr>
          <w:rFonts w:ascii="Times New Roman" w:eastAsia="Times New Roman" w:hAnsi="Times New Roman" w:cs="Times New Roman"/>
          <w:sz w:val="28"/>
          <w:szCs w:val="28"/>
        </w:rPr>
        <w:t>субъектам обращения лекарственных средств (иностранным юридическим лицам),</w:t>
      </w:r>
    </w:p>
    <w:p w14:paraId="6FC2E7AE" w14:textId="77777777" w:rsidR="00517211" w:rsidRPr="000219CF" w:rsidRDefault="00517211" w:rsidP="00A1526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утвержденной приказом</w:t>
      </w:r>
    </w:p>
    <w:p w14:paraId="233F041C" w14:textId="77777777" w:rsidR="00517211" w:rsidRPr="000219CF" w:rsidRDefault="00517211" w:rsidP="00A1526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Минпромторга России</w:t>
      </w:r>
    </w:p>
    <w:p w14:paraId="438D706D" w14:textId="77777777" w:rsidR="00517211" w:rsidRPr="000219CF" w:rsidRDefault="00517211" w:rsidP="00A1526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от «___» ________ 2019 г. №____</w:t>
      </w:r>
    </w:p>
    <w:p w14:paraId="241EDFAA" w14:textId="77777777" w:rsidR="00517211" w:rsidRPr="000219CF" w:rsidRDefault="00517211" w:rsidP="00517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773CF9" w14:textId="77777777" w:rsidR="00517211" w:rsidRPr="000219CF" w:rsidRDefault="00517211" w:rsidP="00517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6AE97C" w14:textId="3B2E9FA8" w:rsidR="00517211" w:rsidRPr="000219CF" w:rsidRDefault="00517211" w:rsidP="0001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Участника о предоставлении Оборудования по</w:t>
      </w:r>
    </w:p>
    <w:p w14:paraId="1C8C0966" w14:textId="4703CFE8" w:rsidR="00517211" w:rsidRPr="000219CF" w:rsidRDefault="00517211" w:rsidP="0001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Договору по предоставлению устройства регистрации эмиссии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о</w:t>
      </w:r>
      <w:r w:rsidRPr="00517211">
        <w:rPr>
          <w:rFonts w:ascii="Times New Roman" w:eastAsia="Times New Roman" w:hAnsi="Times New Roman" w:cs="Times New Roman"/>
          <w:b/>
          <w:bCs/>
          <w:sz w:val="28"/>
          <w:szCs w:val="28"/>
        </w:rPr>
        <w:t>бществом с ограниченной ответственностью «Оператор-ЦРПТ»</w:t>
      </w:r>
    </w:p>
    <w:p w14:paraId="43514F3E" w14:textId="77777777" w:rsidR="00517211" w:rsidRPr="000219CF" w:rsidRDefault="00517211" w:rsidP="00015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59D86A" w14:textId="6A9B065D" w:rsidR="00517211" w:rsidRPr="00DD3F05" w:rsidRDefault="00517211" w:rsidP="00D21A19">
      <w:pPr>
        <w:pStyle w:val="ConsPlusNormal"/>
        <w:spacing w:line="360" w:lineRule="auto"/>
        <w:jc w:val="both"/>
        <w:rPr>
          <w:sz w:val="28"/>
          <w:szCs w:val="28"/>
        </w:rPr>
      </w:pPr>
      <w:bookmarkStart w:id="19" w:name="_Hlk18092953"/>
      <w:r w:rsidRPr="00DD3F05">
        <w:rPr>
          <w:sz w:val="28"/>
          <w:szCs w:val="28"/>
        </w:rPr>
        <w:t>____________</w:t>
      </w:r>
      <w:r w:rsidR="00D21A19">
        <w:rPr>
          <w:sz w:val="28"/>
          <w:szCs w:val="28"/>
        </w:rPr>
        <w:t>____</w:t>
      </w:r>
      <w:r w:rsidRPr="00DD3F05">
        <w:rPr>
          <w:sz w:val="28"/>
          <w:szCs w:val="28"/>
        </w:rPr>
        <w:t xml:space="preserve">______________________________________________________ </w:t>
      </w:r>
    </w:p>
    <w:p w14:paraId="0ED01AA6" w14:textId="3B19959F" w:rsidR="00517211" w:rsidRPr="00DD3F05" w:rsidRDefault="00517211" w:rsidP="00517211">
      <w:pPr>
        <w:pStyle w:val="ConsPlusNormal"/>
        <w:spacing w:line="360" w:lineRule="auto"/>
        <w:ind w:firstLine="652"/>
        <w:jc w:val="center"/>
        <w:rPr>
          <w:sz w:val="28"/>
          <w:szCs w:val="28"/>
        </w:rPr>
      </w:pPr>
      <w:r w:rsidRPr="00DD3F05">
        <w:rPr>
          <w:sz w:val="28"/>
          <w:szCs w:val="28"/>
        </w:rPr>
        <w:t>(полное наименование иностранного юридического лица)</w:t>
      </w:r>
    </w:p>
    <w:p w14:paraId="609B185C" w14:textId="04AA1F51" w:rsidR="00517211" w:rsidRPr="00DD3F05" w:rsidRDefault="00517211" w:rsidP="00D21A19">
      <w:pPr>
        <w:pStyle w:val="ConsPlusNormal"/>
        <w:spacing w:line="360" w:lineRule="auto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в лице ___________</w:t>
      </w:r>
      <w:r w:rsidR="00D21A19">
        <w:rPr>
          <w:sz w:val="28"/>
          <w:szCs w:val="28"/>
        </w:rPr>
        <w:t>____</w:t>
      </w:r>
      <w:r w:rsidRPr="00DD3F05">
        <w:rPr>
          <w:sz w:val="28"/>
          <w:szCs w:val="28"/>
        </w:rPr>
        <w:t>_________________________________________________,</w:t>
      </w:r>
    </w:p>
    <w:p w14:paraId="39027B42" w14:textId="77777777" w:rsidR="00517211" w:rsidRPr="00DD3F05" w:rsidRDefault="00517211" w:rsidP="00517211">
      <w:pPr>
        <w:pStyle w:val="ConsPlusNormal"/>
        <w:spacing w:line="360" w:lineRule="auto"/>
        <w:ind w:firstLine="652"/>
        <w:jc w:val="center"/>
        <w:rPr>
          <w:sz w:val="28"/>
          <w:szCs w:val="28"/>
        </w:rPr>
      </w:pPr>
      <w:r w:rsidRPr="00DD3F05">
        <w:rPr>
          <w:sz w:val="28"/>
          <w:szCs w:val="28"/>
        </w:rPr>
        <w:t xml:space="preserve">(полное наименование представителя – юридического лица / </w:t>
      </w:r>
      <w:r w:rsidRPr="00CC7842">
        <w:rPr>
          <w:sz w:val="28"/>
          <w:szCs w:val="28"/>
        </w:rPr>
        <w:t>фамилия, имя, отчество (при наличии)</w:t>
      </w:r>
      <w:r w:rsidRPr="00DD3F05">
        <w:rPr>
          <w:sz w:val="28"/>
          <w:szCs w:val="28"/>
        </w:rPr>
        <w:t xml:space="preserve"> представителя – физического лица / полное наименование представительства иностранного юридического лица на территории Российской Федерации, </w:t>
      </w:r>
      <w:r w:rsidRPr="00CC7842">
        <w:rPr>
          <w:sz w:val="28"/>
          <w:szCs w:val="28"/>
        </w:rPr>
        <w:t>фамилия, имя, отчество (при наличии)</w:t>
      </w:r>
      <w:r>
        <w:rPr>
          <w:sz w:val="28"/>
          <w:szCs w:val="28"/>
        </w:rPr>
        <w:t xml:space="preserve"> </w:t>
      </w:r>
      <w:r w:rsidRPr="00DD3F05">
        <w:rPr>
          <w:sz w:val="28"/>
          <w:szCs w:val="28"/>
        </w:rPr>
        <w:t>руководителя (Главы) представительства)</w:t>
      </w:r>
    </w:p>
    <w:p w14:paraId="2F3F53CA" w14:textId="77777777" w:rsidR="00517211" w:rsidRPr="00DD3F05" w:rsidRDefault="00517211" w:rsidP="00517211">
      <w:pPr>
        <w:pStyle w:val="ConsPlusNormal"/>
        <w:spacing w:line="360" w:lineRule="auto"/>
        <w:ind w:firstLine="652"/>
        <w:jc w:val="both"/>
        <w:rPr>
          <w:sz w:val="28"/>
          <w:szCs w:val="28"/>
        </w:rPr>
      </w:pPr>
    </w:p>
    <w:p w14:paraId="2B7E4ACB" w14:textId="73D75A2B" w:rsidR="00517211" w:rsidRPr="00DD3F05" w:rsidRDefault="00517211" w:rsidP="00724DF2">
      <w:pPr>
        <w:pStyle w:val="ConsPlusNormal"/>
        <w:spacing w:line="360" w:lineRule="auto"/>
        <w:jc w:val="both"/>
        <w:rPr>
          <w:sz w:val="28"/>
          <w:szCs w:val="28"/>
        </w:rPr>
      </w:pPr>
      <w:r w:rsidRPr="00DD3F05">
        <w:rPr>
          <w:sz w:val="28"/>
          <w:szCs w:val="28"/>
        </w:rPr>
        <w:t>действующего на основании _____________________</w:t>
      </w:r>
      <w:r w:rsidR="00724DF2">
        <w:rPr>
          <w:sz w:val="28"/>
          <w:szCs w:val="28"/>
        </w:rPr>
        <w:t>____</w:t>
      </w:r>
      <w:r w:rsidRPr="00DD3F05">
        <w:rPr>
          <w:sz w:val="28"/>
          <w:szCs w:val="28"/>
        </w:rPr>
        <w:t xml:space="preserve">_____________________, </w:t>
      </w:r>
    </w:p>
    <w:p w14:paraId="2708227E" w14:textId="7286CBA0" w:rsidR="00517211" w:rsidRDefault="00517211" w:rsidP="00724DF2">
      <w:pPr>
        <w:pStyle w:val="ConsPlusNormal"/>
        <w:spacing w:line="360" w:lineRule="auto"/>
        <w:jc w:val="both"/>
        <w:rPr>
          <w:sz w:val="28"/>
          <w:szCs w:val="28"/>
        </w:rPr>
      </w:pPr>
      <w:bookmarkStart w:id="20" w:name="_Hlk18092972"/>
      <w:bookmarkEnd w:id="19"/>
      <w:r w:rsidRPr="00DD3F05">
        <w:rPr>
          <w:sz w:val="28"/>
          <w:szCs w:val="28"/>
        </w:rPr>
        <w:t xml:space="preserve">просит на условиях Договора </w:t>
      </w:r>
      <w:bookmarkStart w:id="21" w:name="_Hlk18092997"/>
      <w:bookmarkEnd w:id="20"/>
      <w:r w:rsidRPr="00DD3F05">
        <w:rPr>
          <w:sz w:val="28"/>
          <w:szCs w:val="28"/>
        </w:rPr>
        <w:t>по предоставлению устройства регистрации эмиссии</w:t>
      </w:r>
      <w:r>
        <w:rPr>
          <w:sz w:val="28"/>
          <w:szCs w:val="28"/>
        </w:rPr>
        <w:t>, заключенного</w:t>
      </w:r>
      <w:r w:rsidRPr="00DD3F05">
        <w:rPr>
          <w:sz w:val="28"/>
          <w:szCs w:val="28"/>
        </w:rPr>
        <w:t xml:space="preserve"> </w:t>
      </w:r>
      <w:r>
        <w:rPr>
          <w:sz w:val="28"/>
          <w:szCs w:val="28"/>
        </w:rPr>
        <w:t>с о</w:t>
      </w:r>
      <w:r w:rsidRPr="00517211">
        <w:rPr>
          <w:sz w:val="28"/>
          <w:szCs w:val="28"/>
        </w:rPr>
        <w:t>бществом с ограниченной ответственностью «Оператор-ЦРПТ»</w:t>
      </w:r>
      <w:r>
        <w:rPr>
          <w:sz w:val="28"/>
          <w:szCs w:val="28"/>
        </w:rPr>
        <w:t>,</w:t>
      </w:r>
      <w:r w:rsidRPr="00517211">
        <w:rPr>
          <w:sz w:val="28"/>
          <w:szCs w:val="28"/>
        </w:rPr>
        <w:t xml:space="preserve"> </w:t>
      </w:r>
      <w:r w:rsidRPr="00DD3F05">
        <w:rPr>
          <w:sz w:val="28"/>
          <w:szCs w:val="28"/>
        </w:rPr>
        <w:t xml:space="preserve">предоставить Участнику следующее Оборудование: 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896"/>
        <w:gridCol w:w="6774"/>
        <w:gridCol w:w="1695"/>
      </w:tblGrid>
      <w:tr w:rsidR="00517211" w:rsidRPr="00517211" w14:paraId="209D2018" w14:textId="77777777" w:rsidTr="008170EB">
        <w:tc>
          <w:tcPr>
            <w:tcW w:w="876" w:type="dxa"/>
          </w:tcPr>
          <w:p w14:paraId="036344C1" w14:textId="77777777" w:rsidR="00517211" w:rsidRPr="00517211" w:rsidRDefault="00517211" w:rsidP="00517211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74" w:type="dxa"/>
          </w:tcPr>
          <w:p w14:paraId="12515CBC" w14:textId="77777777" w:rsidR="00517211" w:rsidRPr="00517211" w:rsidRDefault="00517211" w:rsidP="00517211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2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</w:t>
            </w:r>
          </w:p>
        </w:tc>
        <w:tc>
          <w:tcPr>
            <w:tcW w:w="1695" w:type="dxa"/>
          </w:tcPr>
          <w:p w14:paraId="565F49C0" w14:textId="634C545D" w:rsidR="00517211" w:rsidRPr="00517211" w:rsidRDefault="00517211" w:rsidP="00517211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211" w:rsidRPr="00517211" w14:paraId="33600A6A" w14:textId="77777777" w:rsidTr="008170EB">
        <w:tc>
          <w:tcPr>
            <w:tcW w:w="876" w:type="dxa"/>
          </w:tcPr>
          <w:p w14:paraId="46E50E49" w14:textId="77777777" w:rsidR="00517211" w:rsidRPr="00517211" w:rsidRDefault="00517211" w:rsidP="00517211">
            <w:pPr>
              <w:spacing w:line="312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4" w:type="dxa"/>
          </w:tcPr>
          <w:p w14:paraId="5C61F0FE" w14:textId="77777777" w:rsidR="00517211" w:rsidRPr="00517211" w:rsidRDefault="00517211" w:rsidP="00517211">
            <w:pPr>
              <w:spacing w:line="312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211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  <w:r w:rsidRPr="005172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4671E62" w14:textId="77777777" w:rsidR="00517211" w:rsidRPr="00517211" w:rsidRDefault="00517211" w:rsidP="0051721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211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регистрации эмиссии</w:t>
            </w:r>
            <w:r w:rsidRPr="00517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5" w:type="dxa"/>
          </w:tcPr>
          <w:p w14:paraId="730574D5" w14:textId="024D5785" w:rsidR="00517211" w:rsidRPr="00517211" w:rsidRDefault="00517211" w:rsidP="00517211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71726B" w14:textId="77777777" w:rsidR="00517211" w:rsidRPr="000219CF" w:rsidRDefault="00517211" w:rsidP="00A42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F28BE" w14:textId="3AE806DC" w:rsidR="00517211" w:rsidRDefault="00517211" w:rsidP="00517211">
      <w:pPr>
        <w:pStyle w:val="af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F05">
        <w:rPr>
          <w:rFonts w:ascii="Times New Roman" w:eastAsia="Times New Roman" w:hAnsi="Times New Roman" w:cs="Times New Roman"/>
          <w:sz w:val="28"/>
          <w:szCs w:val="28"/>
        </w:rPr>
        <w:t>Адрес эксплуатации Оборудования: __________________________________.</w:t>
      </w:r>
    </w:p>
    <w:p w14:paraId="3582BE11" w14:textId="77777777" w:rsidR="0001550D" w:rsidRPr="0001550D" w:rsidRDefault="0001550D" w:rsidP="00A42BA0">
      <w:pPr>
        <w:spacing w:after="0" w:line="360" w:lineRule="auto"/>
        <w:ind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_Hlk18093103"/>
      <w:r w:rsidRPr="0001550D">
        <w:rPr>
          <w:rFonts w:ascii="Times New Roman" w:hAnsi="Times New Roman" w:cs="Times New Roman"/>
          <w:b/>
          <w:sz w:val="28"/>
          <w:szCs w:val="28"/>
        </w:rPr>
        <w:lastRenderedPageBreak/>
        <w:t>Реквизиты Участника: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40"/>
        <w:gridCol w:w="4740"/>
      </w:tblGrid>
      <w:tr w:rsidR="0001550D" w:rsidRPr="00604C54" w14:paraId="0B1B5181" w14:textId="77777777" w:rsidTr="008170EB">
        <w:trPr>
          <w:trHeight w:val="20"/>
        </w:trPr>
        <w:tc>
          <w:tcPr>
            <w:tcW w:w="4540" w:type="dxa"/>
            <w:shd w:val="clear" w:color="auto" w:fill="FFFFFF" w:themeFill="background1"/>
            <w:noWrap/>
            <w:vAlign w:val="bottom"/>
            <w:hideMark/>
          </w:tcPr>
          <w:p w14:paraId="25E58818" w14:textId="53A7ACE3" w:rsidR="0001550D" w:rsidRPr="00A42BA0" w:rsidRDefault="0001550D" w:rsidP="00A4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A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иностранного юридического лица </w:t>
            </w:r>
          </w:p>
        </w:tc>
        <w:tc>
          <w:tcPr>
            <w:tcW w:w="4740" w:type="dxa"/>
            <w:shd w:val="clear" w:color="auto" w:fill="FFFFFF" w:themeFill="background1"/>
            <w:noWrap/>
            <w:vAlign w:val="bottom"/>
          </w:tcPr>
          <w:p w14:paraId="71A2BC36" w14:textId="77777777" w:rsidR="0001550D" w:rsidRPr="00A42BA0" w:rsidRDefault="0001550D" w:rsidP="00A4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50D" w:rsidRPr="00604C54" w14:paraId="1F5A2555" w14:textId="77777777" w:rsidTr="008170EB">
        <w:trPr>
          <w:trHeight w:val="20"/>
        </w:trPr>
        <w:tc>
          <w:tcPr>
            <w:tcW w:w="4540" w:type="dxa"/>
            <w:shd w:val="clear" w:color="auto" w:fill="FFFFFF" w:themeFill="background1"/>
            <w:noWrap/>
            <w:vAlign w:val="bottom"/>
          </w:tcPr>
          <w:p w14:paraId="00CC593F" w14:textId="442FB53E" w:rsidR="0001550D" w:rsidRPr="00A42BA0" w:rsidRDefault="0001550D" w:rsidP="0001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A0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  <w:r w:rsidR="008170EB" w:rsidRPr="00A42BA0"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наименование представителя – юридического лица / фамилия, имя, отчество (при наличии) представителя – физического лица / полное наименование представительства иностранного юридического лица на территории Российской Федерации, фамилия, имя, отчество (при наличии) руководителя (Главы) представительства)</w:t>
            </w:r>
          </w:p>
        </w:tc>
        <w:tc>
          <w:tcPr>
            <w:tcW w:w="4740" w:type="dxa"/>
            <w:shd w:val="clear" w:color="auto" w:fill="FFFFFF" w:themeFill="background1"/>
            <w:noWrap/>
            <w:vAlign w:val="bottom"/>
          </w:tcPr>
          <w:p w14:paraId="3A8870BF" w14:textId="77777777" w:rsidR="0001550D" w:rsidRPr="00A42BA0" w:rsidRDefault="0001550D" w:rsidP="0001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0EB" w:rsidRPr="00604C54" w14:paraId="3EA00CE5" w14:textId="77777777" w:rsidTr="008170EB">
        <w:trPr>
          <w:trHeight w:val="20"/>
        </w:trPr>
        <w:tc>
          <w:tcPr>
            <w:tcW w:w="4540" w:type="dxa"/>
            <w:shd w:val="clear" w:color="auto" w:fill="FFFFFF" w:themeFill="background1"/>
            <w:noWrap/>
            <w:vAlign w:val="bottom"/>
          </w:tcPr>
          <w:p w14:paraId="3BB6707B" w14:textId="1D1B7354" w:rsidR="008170EB" w:rsidRPr="00A42BA0" w:rsidRDefault="008170EB" w:rsidP="0001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BA0">
              <w:rPr>
                <w:rFonts w:ascii="Times New Roman" w:hAnsi="Times New Roman" w:cs="Times New Roman"/>
                <w:bCs/>
                <w:sz w:val="24"/>
                <w:szCs w:val="24"/>
              </w:rPr>
              <w:t>Адрес в стране регистрации (инкорпорации):</w:t>
            </w:r>
          </w:p>
        </w:tc>
        <w:tc>
          <w:tcPr>
            <w:tcW w:w="4740" w:type="dxa"/>
            <w:shd w:val="clear" w:color="auto" w:fill="FFFFFF" w:themeFill="background1"/>
            <w:noWrap/>
            <w:vAlign w:val="bottom"/>
          </w:tcPr>
          <w:p w14:paraId="610602A3" w14:textId="77777777" w:rsidR="008170EB" w:rsidRPr="00A42BA0" w:rsidRDefault="008170EB" w:rsidP="0001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0EB" w:rsidRPr="00604C54" w14:paraId="1DD4A634" w14:textId="77777777" w:rsidTr="008170EB">
        <w:trPr>
          <w:trHeight w:val="20"/>
        </w:trPr>
        <w:tc>
          <w:tcPr>
            <w:tcW w:w="4540" w:type="dxa"/>
            <w:shd w:val="clear" w:color="auto" w:fill="FFFFFF" w:themeFill="background1"/>
            <w:noWrap/>
            <w:vAlign w:val="bottom"/>
          </w:tcPr>
          <w:p w14:paraId="6AC3126F" w14:textId="01F8DECE" w:rsidR="008170EB" w:rsidRPr="00A42BA0" w:rsidRDefault="008170EB" w:rsidP="00015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BA0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 в стране регистрации (инкорпорации):</w:t>
            </w:r>
          </w:p>
        </w:tc>
        <w:tc>
          <w:tcPr>
            <w:tcW w:w="4740" w:type="dxa"/>
            <w:shd w:val="clear" w:color="auto" w:fill="FFFFFF" w:themeFill="background1"/>
            <w:noWrap/>
            <w:vAlign w:val="bottom"/>
          </w:tcPr>
          <w:p w14:paraId="58A71B71" w14:textId="77777777" w:rsidR="008170EB" w:rsidRPr="00A42BA0" w:rsidRDefault="008170EB" w:rsidP="0001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0EB" w:rsidRPr="00604C54" w14:paraId="1B5C64A2" w14:textId="77777777" w:rsidTr="008170EB">
        <w:trPr>
          <w:trHeight w:val="20"/>
        </w:trPr>
        <w:tc>
          <w:tcPr>
            <w:tcW w:w="4540" w:type="dxa"/>
            <w:shd w:val="clear" w:color="auto" w:fill="FFFFFF" w:themeFill="background1"/>
            <w:noWrap/>
            <w:vAlign w:val="bottom"/>
          </w:tcPr>
          <w:p w14:paraId="7D5F7771" w14:textId="1538DEB4" w:rsidR="008170EB" w:rsidRPr="00A42BA0" w:rsidRDefault="008170EB" w:rsidP="00015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BA0">
              <w:rPr>
                <w:rFonts w:ascii="Times New Roman" w:hAnsi="Times New Roman" w:cs="Times New Roman"/>
                <w:bCs/>
                <w:sz w:val="24"/>
                <w:szCs w:val="24"/>
              </w:rPr>
              <w:t>Код налогоплательщика в стране регистрации (инкорпорации):</w:t>
            </w:r>
          </w:p>
        </w:tc>
        <w:tc>
          <w:tcPr>
            <w:tcW w:w="4740" w:type="dxa"/>
            <w:shd w:val="clear" w:color="auto" w:fill="FFFFFF" w:themeFill="background1"/>
            <w:noWrap/>
            <w:vAlign w:val="bottom"/>
          </w:tcPr>
          <w:p w14:paraId="527631AC" w14:textId="77777777" w:rsidR="008170EB" w:rsidRPr="00A42BA0" w:rsidRDefault="008170EB" w:rsidP="00015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50D" w:rsidRPr="00604C54" w14:paraId="50CF43F6" w14:textId="77777777" w:rsidTr="008170EB">
        <w:trPr>
          <w:trHeight w:val="20"/>
        </w:trPr>
        <w:tc>
          <w:tcPr>
            <w:tcW w:w="4540" w:type="dxa"/>
            <w:shd w:val="clear" w:color="auto" w:fill="FFFFFF" w:themeFill="background1"/>
            <w:noWrap/>
            <w:vAlign w:val="bottom"/>
            <w:hideMark/>
          </w:tcPr>
          <w:p w14:paraId="321270B2" w14:textId="0A6EC08C" w:rsidR="0001550D" w:rsidRPr="00A42BA0" w:rsidRDefault="0001550D" w:rsidP="0001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A0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="00604C54" w:rsidRPr="00A42B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0" w:type="dxa"/>
            <w:shd w:val="clear" w:color="auto" w:fill="FFFFFF" w:themeFill="background1"/>
            <w:noWrap/>
            <w:vAlign w:val="bottom"/>
          </w:tcPr>
          <w:p w14:paraId="087A244D" w14:textId="77777777" w:rsidR="0001550D" w:rsidRPr="00A42BA0" w:rsidRDefault="0001550D" w:rsidP="0001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50D" w:rsidRPr="00604C54" w14:paraId="15FC465A" w14:textId="77777777" w:rsidTr="008170EB">
        <w:trPr>
          <w:trHeight w:val="20"/>
        </w:trPr>
        <w:tc>
          <w:tcPr>
            <w:tcW w:w="4540" w:type="dxa"/>
            <w:shd w:val="clear" w:color="auto" w:fill="FFFFFF" w:themeFill="background1"/>
            <w:noWrap/>
            <w:vAlign w:val="bottom"/>
            <w:hideMark/>
          </w:tcPr>
          <w:p w14:paraId="3A6F11BA" w14:textId="1CD12520" w:rsidR="0001550D" w:rsidRPr="00A42BA0" w:rsidRDefault="0001550D" w:rsidP="0001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A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="00604C54" w:rsidRPr="00A42B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0" w:type="dxa"/>
            <w:shd w:val="clear" w:color="auto" w:fill="FFFFFF" w:themeFill="background1"/>
            <w:noWrap/>
            <w:vAlign w:val="bottom"/>
          </w:tcPr>
          <w:p w14:paraId="5207F2D9" w14:textId="77777777" w:rsidR="0001550D" w:rsidRPr="00A42BA0" w:rsidRDefault="0001550D" w:rsidP="0001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50D" w:rsidRPr="00604C54" w14:paraId="6C6750AC" w14:textId="77777777" w:rsidTr="008170EB">
        <w:trPr>
          <w:trHeight w:val="20"/>
        </w:trPr>
        <w:tc>
          <w:tcPr>
            <w:tcW w:w="4540" w:type="dxa"/>
            <w:shd w:val="clear" w:color="auto" w:fill="FFFFFF" w:themeFill="background1"/>
            <w:noWrap/>
            <w:vAlign w:val="bottom"/>
            <w:hideMark/>
          </w:tcPr>
          <w:p w14:paraId="0A23A42B" w14:textId="55DD74EE" w:rsidR="0001550D" w:rsidRPr="00A42BA0" w:rsidRDefault="0001550D" w:rsidP="0001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A0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  <w:r w:rsidR="00604C54" w:rsidRPr="00A42B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0" w:type="dxa"/>
            <w:shd w:val="clear" w:color="auto" w:fill="FFFFFF" w:themeFill="background1"/>
            <w:noWrap/>
            <w:vAlign w:val="bottom"/>
          </w:tcPr>
          <w:p w14:paraId="145DC550" w14:textId="77777777" w:rsidR="0001550D" w:rsidRPr="00A42BA0" w:rsidRDefault="0001550D" w:rsidP="0001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54" w:rsidRPr="00604C54" w14:paraId="693AB6B8" w14:textId="77777777" w:rsidTr="008170EB">
        <w:trPr>
          <w:trHeight w:val="20"/>
        </w:trPr>
        <w:tc>
          <w:tcPr>
            <w:tcW w:w="4540" w:type="dxa"/>
            <w:shd w:val="clear" w:color="auto" w:fill="FFFFFF" w:themeFill="background1"/>
            <w:noWrap/>
            <w:vAlign w:val="bottom"/>
          </w:tcPr>
          <w:p w14:paraId="21E8BC3D" w14:textId="612FEBFD" w:rsidR="00604C54" w:rsidRPr="00A42BA0" w:rsidRDefault="00604C54" w:rsidP="0001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A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записи об аккредитации (для представительства иностранного юридического лица):</w:t>
            </w:r>
          </w:p>
        </w:tc>
        <w:tc>
          <w:tcPr>
            <w:tcW w:w="4740" w:type="dxa"/>
            <w:shd w:val="clear" w:color="auto" w:fill="FFFFFF" w:themeFill="background1"/>
            <w:noWrap/>
            <w:vAlign w:val="bottom"/>
          </w:tcPr>
          <w:p w14:paraId="788A35B1" w14:textId="77777777" w:rsidR="00604C54" w:rsidRPr="00A42BA0" w:rsidRDefault="00604C54" w:rsidP="0001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54" w:rsidRPr="00604C54" w14:paraId="295E01A4" w14:textId="77777777" w:rsidTr="008170EB">
        <w:trPr>
          <w:trHeight w:val="20"/>
        </w:trPr>
        <w:tc>
          <w:tcPr>
            <w:tcW w:w="4540" w:type="dxa"/>
            <w:shd w:val="clear" w:color="auto" w:fill="FFFFFF" w:themeFill="background1"/>
            <w:noWrap/>
            <w:vAlign w:val="bottom"/>
          </w:tcPr>
          <w:p w14:paraId="352F5920" w14:textId="1671C3D4" w:rsidR="00604C54" w:rsidRPr="00A42BA0" w:rsidRDefault="00604C54" w:rsidP="0001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Доверенность (номер, дата)</w:t>
            </w:r>
          </w:p>
        </w:tc>
        <w:tc>
          <w:tcPr>
            <w:tcW w:w="4740" w:type="dxa"/>
            <w:shd w:val="clear" w:color="auto" w:fill="FFFFFF" w:themeFill="background1"/>
            <w:noWrap/>
            <w:vAlign w:val="bottom"/>
          </w:tcPr>
          <w:p w14:paraId="747AE2DC" w14:textId="77777777" w:rsidR="00604C54" w:rsidRPr="00A42BA0" w:rsidRDefault="00604C54" w:rsidP="0001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54" w:rsidRPr="00604C54" w14:paraId="5F362F70" w14:textId="77777777" w:rsidTr="00572952">
        <w:trPr>
          <w:trHeight w:val="20"/>
        </w:trPr>
        <w:tc>
          <w:tcPr>
            <w:tcW w:w="45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DBAF40" w14:textId="3CC6C93C" w:rsidR="00604C54" w:rsidRPr="00A42BA0" w:rsidRDefault="00604C54" w:rsidP="0001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Паспортные данные (серия, номер, дата выдачи и кем выдан):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DF1BB1" w14:textId="77777777" w:rsidR="00604C54" w:rsidRPr="00A42BA0" w:rsidRDefault="00604C54" w:rsidP="0001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C54" w:rsidRPr="00604C54" w14:paraId="2EC930A1" w14:textId="77777777" w:rsidTr="00572952">
        <w:trPr>
          <w:trHeight w:val="20"/>
        </w:trPr>
        <w:tc>
          <w:tcPr>
            <w:tcW w:w="45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DC6142" w14:textId="775B54D2" w:rsidR="00604C54" w:rsidRPr="00A42BA0" w:rsidRDefault="00604C54" w:rsidP="0001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регистрации: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8BEB28" w14:textId="77777777" w:rsidR="00604C54" w:rsidRPr="00A42BA0" w:rsidRDefault="00604C54" w:rsidP="0001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4BF" w:rsidRPr="00604C54" w14:paraId="6E9C559B" w14:textId="77777777" w:rsidTr="00572952">
        <w:trPr>
          <w:trHeight w:val="20"/>
        </w:trPr>
        <w:tc>
          <w:tcPr>
            <w:tcW w:w="45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E9338E" w14:textId="3B195DC0" w:rsidR="00C004BF" w:rsidRPr="00A42BA0" w:rsidRDefault="00C004BF" w:rsidP="0001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6BA4C1" w14:textId="77777777" w:rsidR="00C004BF" w:rsidRPr="00A42BA0" w:rsidRDefault="00C004BF" w:rsidP="0001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50D" w:rsidRPr="00604C54" w14:paraId="4D2946E6" w14:textId="77777777" w:rsidTr="00572952"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EC2AE" w14:textId="77777777" w:rsidR="0001550D" w:rsidRPr="00A42BA0" w:rsidRDefault="0001550D" w:rsidP="0001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F7224" w14:textId="77777777" w:rsidR="0001550D" w:rsidRPr="00A42BA0" w:rsidRDefault="0001550D" w:rsidP="0001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A9C41" w14:textId="77777777" w:rsidR="0001550D" w:rsidRPr="00A42BA0" w:rsidRDefault="0001550D" w:rsidP="0001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</w:tr>
      <w:tr w:rsidR="0001550D" w:rsidRPr="00604C54" w14:paraId="69509D17" w14:textId="77777777" w:rsidTr="00572952"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4391C4DD" w14:textId="77777777" w:rsidR="0001550D" w:rsidRPr="00A42BA0" w:rsidRDefault="0001550D" w:rsidP="00015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4A3A2DEC" w14:textId="77777777" w:rsidR="0001550D" w:rsidRPr="00A42BA0" w:rsidRDefault="0001550D" w:rsidP="00015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009632" w14:textId="77777777" w:rsidR="0001550D" w:rsidRPr="00A42BA0" w:rsidRDefault="0001550D" w:rsidP="00015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 /____________/</w:t>
            </w:r>
          </w:p>
          <w:p w14:paraId="728EBF5F" w14:textId="77777777" w:rsidR="0001550D" w:rsidRPr="00A42BA0" w:rsidRDefault="0001550D" w:rsidP="00015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BA0">
              <w:rPr>
                <w:rFonts w:ascii="Times New Roman" w:eastAsia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bookmarkEnd w:id="22"/>
    </w:tbl>
    <w:p w14:paraId="5AD842AD" w14:textId="77777777" w:rsidR="0001550D" w:rsidRDefault="0001550D" w:rsidP="00A42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282E0CF" w14:textId="7EECCDA8" w:rsidR="00517211" w:rsidRDefault="00517211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5D9AB25F" w14:textId="5B67D190" w:rsidR="00572952" w:rsidRDefault="00572952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38DF651E" w14:textId="54F91A51" w:rsidR="00A11128" w:rsidRDefault="00A11128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73737CF9" w14:textId="308E5DB6" w:rsidR="0047465B" w:rsidRDefault="0047465B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60ADCF54" w14:textId="2D8E0B0A" w:rsidR="0047465B" w:rsidRDefault="0047465B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3D4A5985" w14:textId="63A6E0CD" w:rsidR="0047465B" w:rsidRDefault="0047465B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140AFFA7" w14:textId="77777777" w:rsidR="0047465B" w:rsidRDefault="0047465B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20BD7854" w14:textId="6D61E08D" w:rsidR="000C66D2" w:rsidRPr="000219CF" w:rsidRDefault="000C66D2" w:rsidP="00A1112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Hlk13252535"/>
      <w:r w:rsidRPr="000219C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D6E23">
        <w:rPr>
          <w:rFonts w:ascii="Times New Roman" w:hAnsi="Times New Roman" w:cs="Times New Roman"/>
          <w:sz w:val="28"/>
          <w:szCs w:val="28"/>
        </w:rPr>
        <w:t>риложение</w:t>
      </w:r>
      <w:r w:rsidRPr="000219CF">
        <w:rPr>
          <w:rFonts w:ascii="Times New Roman" w:hAnsi="Times New Roman" w:cs="Times New Roman"/>
          <w:sz w:val="28"/>
          <w:szCs w:val="28"/>
        </w:rPr>
        <w:t xml:space="preserve"> № </w:t>
      </w:r>
      <w:r w:rsidR="00CD6E23">
        <w:rPr>
          <w:rFonts w:ascii="Times New Roman" w:hAnsi="Times New Roman" w:cs="Times New Roman"/>
          <w:sz w:val="28"/>
          <w:szCs w:val="28"/>
        </w:rPr>
        <w:t>2</w:t>
      </w:r>
    </w:p>
    <w:p w14:paraId="566AB2B7" w14:textId="5FCAC089" w:rsidR="000C66D2" w:rsidRPr="000219CF" w:rsidRDefault="000C66D2" w:rsidP="00A1112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219CF">
        <w:rPr>
          <w:rFonts w:ascii="Times New Roman" w:hAnsi="Times New Roman" w:cs="Times New Roman"/>
          <w:sz w:val="28"/>
          <w:szCs w:val="28"/>
        </w:rPr>
        <w:t>к типовой форме договора</w:t>
      </w:r>
      <w:r w:rsidR="006B6EF0" w:rsidRPr="000219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411CD" w14:textId="77777777" w:rsidR="00CD6E23" w:rsidRDefault="00122043" w:rsidP="00A111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устройства </w:t>
      </w:r>
    </w:p>
    <w:p w14:paraId="1F28B100" w14:textId="49E1BC5D" w:rsidR="00122043" w:rsidRPr="000219CF" w:rsidRDefault="00122043" w:rsidP="00A111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регистрации эмиссии субъектам обращения лекарственных средств (иностранным юридическим лицам),</w:t>
      </w:r>
    </w:p>
    <w:p w14:paraId="61BE3AE8" w14:textId="77777777" w:rsidR="000C66D2" w:rsidRPr="000219CF" w:rsidRDefault="000C66D2" w:rsidP="00A111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утвержденной приказом</w:t>
      </w:r>
    </w:p>
    <w:p w14:paraId="59E6B943" w14:textId="77777777" w:rsidR="000C66D2" w:rsidRPr="000219CF" w:rsidRDefault="000C66D2" w:rsidP="00A111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Минпромторга России</w:t>
      </w:r>
    </w:p>
    <w:p w14:paraId="035E1729" w14:textId="77777777" w:rsidR="000C66D2" w:rsidRPr="000219CF" w:rsidRDefault="000C66D2" w:rsidP="00A111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от «___» ________ 2019 г. №____</w:t>
      </w:r>
      <w:bookmarkEnd w:id="23"/>
    </w:p>
    <w:p w14:paraId="70E77D22" w14:textId="77777777" w:rsidR="002D27A9" w:rsidRPr="000219CF" w:rsidRDefault="002D2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C450B6" w14:textId="00806EEB" w:rsidR="00CB0F58" w:rsidRPr="000219CF" w:rsidRDefault="00CB0F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b/>
          <w:bCs/>
          <w:sz w:val="28"/>
          <w:szCs w:val="28"/>
        </w:rPr>
        <w:t>АКТ ПРИЕМА-ПЕРЕДАЧИ ОБОРУДОВАНИЯ</w:t>
      </w:r>
      <w:r w:rsidR="006B4410" w:rsidRPr="000219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9594889" w14:textId="77777777" w:rsidR="00CB0F58" w:rsidRPr="000219CF" w:rsidRDefault="00CB0F5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B598F27" w14:textId="21B5080B" w:rsidR="00CD6E23" w:rsidRDefault="00CB0F58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г. _____________ </w:t>
      </w:r>
    </w:p>
    <w:p w14:paraId="74374364" w14:textId="6C290347" w:rsidR="00724DF2" w:rsidRDefault="00EE486F" w:rsidP="00A42BA0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Общество с ограниченной ответственностью «Оператор-ЦРПТ», </w:t>
      </w:r>
      <w:r w:rsidR="00EC5C59" w:rsidRPr="000219CF">
        <w:rPr>
          <w:rFonts w:ascii="Times New Roman" w:eastAsia="Times New Roman" w:hAnsi="Times New Roman" w:cs="Times New Roman"/>
          <w:sz w:val="28"/>
          <w:szCs w:val="28"/>
        </w:rPr>
        <w:t>именуем</w:t>
      </w:r>
      <w:r w:rsidRPr="000219CF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EC5C59" w:rsidRPr="0002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128">
        <w:rPr>
          <w:rFonts w:ascii="Times New Roman" w:eastAsia="Times New Roman" w:hAnsi="Times New Roman" w:cs="Times New Roman"/>
          <w:sz w:val="28"/>
          <w:szCs w:val="28"/>
        </w:rPr>
        <w:br/>
      </w:r>
      <w:r w:rsidR="00EC5C59" w:rsidRPr="000219CF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</w:t>
      </w:r>
      <w:r w:rsidR="00CD6E2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5C59" w:rsidRPr="000219CF">
        <w:rPr>
          <w:rFonts w:ascii="Times New Roman" w:eastAsia="Times New Roman" w:hAnsi="Times New Roman" w:cs="Times New Roman"/>
          <w:sz w:val="28"/>
          <w:szCs w:val="28"/>
        </w:rPr>
        <w:t>Оператор</w:t>
      </w:r>
      <w:r w:rsidR="00CD6E2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5C59" w:rsidRPr="000219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4DF2">
        <w:rPr>
          <w:rFonts w:ascii="Times New Roman" w:eastAsia="Times New Roman" w:hAnsi="Times New Roman" w:cs="Times New Roman"/>
          <w:sz w:val="28"/>
          <w:szCs w:val="28"/>
        </w:rPr>
        <w:t>в лице ___________________________ (</w:t>
      </w:r>
      <w:r w:rsidR="00724DF2" w:rsidRPr="00724D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фамилия, имя, отчество (при наличии) </w:t>
      </w:r>
      <w:r w:rsidR="00724D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должностного лица), </w:t>
      </w:r>
      <w:r w:rsidR="00724DF2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на основании _______________________, </w:t>
      </w:r>
      <w:r w:rsidR="00EC5C59" w:rsidRPr="000219CF">
        <w:rPr>
          <w:rFonts w:ascii="Times New Roman" w:eastAsia="Times New Roman" w:hAnsi="Times New Roman" w:cs="Times New Roman"/>
          <w:sz w:val="28"/>
          <w:szCs w:val="28"/>
        </w:rPr>
        <w:t xml:space="preserve">с одной стороны, и </w:t>
      </w:r>
    </w:p>
    <w:p w14:paraId="43A3F9BF" w14:textId="077D7D29" w:rsidR="00EC5C59" w:rsidRPr="000219CF" w:rsidRDefault="00EC5C59" w:rsidP="00724D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______________, </w:t>
      </w:r>
      <w:r w:rsidR="00CD6E2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Pr="000219CF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CD6E2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, в лице ____________ </w:t>
      </w:r>
      <w:r w:rsidRPr="000219C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38594E" w:rsidRPr="000219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полное наименование представителя – </w:t>
      </w:r>
      <w:r w:rsidR="001F0BE2" w:rsidRPr="000219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иностранного </w:t>
      </w:r>
      <w:r w:rsidR="0038594E" w:rsidRPr="000219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юридического лица / </w:t>
      </w:r>
      <w:r w:rsidR="001F0BE2" w:rsidRPr="000219CF">
        <w:rPr>
          <w:rFonts w:ascii="Times New Roman" w:eastAsia="Times New Roman" w:hAnsi="Times New Roman" w:cs="Times New Roman"/>
          <w:i/>
          <w:iCs/>
          <w:sz w:val="28"/>
          <w:szCs w:val="28"/>
        </w:rPr>
        <w:t>фамилия, имя, отчество (при наличии)</w:t>
      </w:r>
      <w:r w:rsidR="0038594E" w:rsidRPr="000219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представителя – физического лица / полное наименование представительства </w:t>
      </w:r>
      <w:r w:rsidR="00460B83" w:rsidRPr="000219CF">
        <w:rPr>
          <w:rFonts w:ascii="Times New Roman" w:eastAsia="Times New Roman" w:hAnsi="Times New Roman" w:cs="Times New Roman"/>
          <w:i/>
          <w:iCs/>
          <w:sz w:val="28"/>
          <w:szCs w:val="28"/>
        </w:rPr>
        <w:t>иностранного юридического лица</w:t>
      </w:r>
      <w:r w:rsidR="0038594E" w:rsidRPr="000219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территории Российской Федерации, </w:t>
      </w:r>
      <w:r w:rsidR="00A07420" w:rsidRPr="000219CF">
        <w:rPr>
          <w:rFonts w:ascii="Times New Roman" w:eastAsia="Times New Roman" w:hAnsi="Times New Roman" w:cs="Times New Roman"/>
          <w:i/>
          <w:iCs/>
          <w:sz w:val="28"/>
          <w:szCs w:val="28"/>
        </w:rPr>
        <w:t>фамилия, имя, отчество (при наличии)</w:t>
      </w:r>
      <w:r w:rsidR="0038594E" w:rsidRPr="000219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руководителя (Главы) представительства)</w:t>
      </w: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, действующ___ на основании ________, с другой стороны, составили настоящий Акт приемки-передачи Оборудования (далее – Акт) по Договору </w:t>
      </w:r>
      <w:r w:rsidR="005738E2" w:rsidRPr="000219CF">
        <w:rPr>
          <w:rFonts w:ascii="Times New Roman" w:eastAsia="Times New Roman" w:hAnsi="Times New Roman" w:cs="Times New Roman"/>
          <w:sz w:val="28"/>
          <w:szCs w:val="28"/>
        </w:rPr>
        <w:t>по предоставлению устройства регистрации эмиссии</w:t>
      </w:r>
      <w:r w:rsidR="00CD6E23">
        <w:rPr>
          <w:rFonts w:ascii="Times New Roman" w:eastAsia="Times New Roman" w:hAnsi="Times New Roman" w:cs="Times New Roman"/>
          <w:sz w:val="28"/>
          <w:szCs w:val="28"/>
        </w:rPr>
        <w:t>, заключенному с</w:t>
      </w:r>
      <w:r w:rsidR="005738E2" w:rsidRPr="0002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E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6E23" w:rsidRPr="00CD6E23">
        <w:rPr>
          <w:rFonts w:ascii="Times New Roman" w:eastAsia="Times New Roman" w:hAnsi="Times New Roman" w:cs="Times New Roman"/>
          <w:sz w:val="28"/>
          <w:szCs w:val="28"/>
        </w:rPr>
        <w:t>бществом с ограниченной ответственностью «Оператор-ЦРПТ»</w:t>
      </w:r>
      <w:r w:rsidR="005738E2" w:rsidRPr="0002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E23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8E2" w:rsidRPr="000219CF">
        <w:rPr>
          <w:rFonts w:ascii="Times New Roman" w:eastAsia="Times New Roman" w:hAnsi="Times New Roman" w:cs="Times New Roman"/>
          <w:sz w:val="28"/>
          <w:szCs w:val="28"/>
        </w:rPr>
        <w:t>далее – Договор</w:t>
      </w:r>
      <w:r w:rsidR="00CD6E2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38E2" w:rsidRPr="000219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19CF">
        <w:rPr>
          <w:rFonts w:ascii="Times New Roman" w:eastAsia="Times New Roman" w:hAnsi="Times New Roman" w:cs="Times New Roman"/>
          <w:sz w:val="28"/>
          <w:szCs w:val="28"/>
        </w:rPr>
        <w:t>о нижеследующем</w:t>
      </w:r>
      <w:r w:rsidR="00B369D9" w:rsidRPr="000219C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4B10023" w14:textId="59036BEE" w:rsidR="00EC5C59" w:rsidRPr="000219CF" w:rsidRDefault="00EC5C59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1. В соответствии с</w:t>
      </w:r>
      <w:r w:rsidR="00CD6E23">
        <w:rPr>
          <w:rFonts w:ascii="Times New Roman" w:eastAsia="Times New Roman" w:hAnsi="Times New Roman" w:cs="Times New Roman"/>
          <w:sz w:val="28"/>
          <w:szCs w:val="28"/>
        </w:rPr>
        <w:t xml:space="preserve"> пунктом 1.1.</w:t>
      </w: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CD6E2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 Оператор передал Оборудование в безвозмездное временное пользование и владение, а Участник принял Оборудование по следующему перечню</w:t>
      </w:r>
      <w:r w:rsidR="001F0BE2" w:rsidRPr="000219CF">
        <w:rPr>
          <w:rFonts w:ascii="Times New Roman" w:eastAsia="Times New Roman" w:hAnsi="Times New Roman" w:cs="Times New Roman"/>
          <w:sz w:val="28"/>
          <w:szCs w:val="28"/>
        </w:rPr>
        <w:t>:</w:t>
      </w:r>
      <w:r w:rsidR="008300DF" w:rsidRPr="0002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968FA9" w14:textId="77777777" w:rsidR="001F0BE2" w:rsidRPr="000219CF" w:rsidRDefault="00EC5C5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0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560"/>
        <w:gridCol w:w="2268"/>
        <w:gridCol w:w="1134"/>
        <w:gridCol w:w="1417"/>
        <w:gridCol w:w="1843"/>
        <w:gridCol w:w="1280"/>
        <w:gridCol w:w="15"/>
      </w:tblGrid>
      <w:tr w:rsidR="001F0BE2" w:rsidRPr="000219CF" w14:paraId="1E0ACC71" w14:textId="77777777" w:rsidTr="00A47840">
        <w:trPr>
          <w:gridAfter w:val="1"/>
          <w:wAfter w:w="15" w:type="dxa"/>
          <w:trHeight w:val="334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22553" w14:textId="77777777" w:rsidR="001F0BE2" w:rsidRPr="000219CF" w:rsidRDefault="001F0B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_Hlk15665096"/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EE6AE" w14:textId="77777777" w:rsidR="001F0BE2" w:rsidRPr="000219CF" w:rsidRDefault="001F0B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448B3" w14:textId="77777777" w:rsidR="001F0BE2" w:rsidRPr="000219CF" w:rsidRDefault="001F0B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характеристики              Оборудования,</w:t>
            </w:r>
          </w:p>
          <w:p w14:paraId="1475CA4E" w14:textId="77777777" w:rsidR="001F0BE2" w:rsidRPr="000219CF" w:rsidRDefault="001F0B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индивидуальный номер, перечень и количество передаваемых принадлежностей (при их наличии)</w:t>
            </w:r>
          </w:p>
          <w:p w14:paraId="05DECC8F" w14:textId="77777777" w:rsidR="001F0BE2" w:rsidRPr="000219CF" w:rsidRDefault="001F0B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A4298" w14:textId="77777777" w:rsidR="001F0BE2" w:rsidRPr="000219CF" w:rsidRDefault="001F0B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9A758" w14:textId="77777777" w:rsidR="001F0BE2" w:rsidRPr="000219CF" w:rsidRDefault="001F0B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55CAE9" w14:textId="77777777" w:rsidR="001F0BE2" w:rsidRPr="000219CF" w:rsidRDefault="001F0B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634B9" w14:textId="77777777" w:rsidR="001F0BE2" w:rsidRPr="000219CF" w:rsidRDefault="001F0B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15C39" w14:textId="77777777" w:rsidR="001F0BE2" w:rsidRPr="000219CF" w:rsidRDefault="001F0B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</w:t>
            </w:r>
          </w:p>
          <w:p w14:paraId="09ABC755" w14:textId="77777777" w:rsidR="001F0BE2" w:rsidRPr="000219CF" w:rsidRDefault="001F0B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              руб.</w:t>
            </w:r>
          </w:p>
        </w:tc>
      </w:tr>
      <w:tr w:rsidR="001F0BE2" w:rsidRPr="000219CF" w14:paraId="404606D9" w14:textId="77777777" w:rsidTr="00A47840">
        <w:trPr>
          <w:gridAfter w:val="1"/>
          <w:wAfter w:w="15" w:type="dxa"/>
          <w:trHeight w:val="52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51C63F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F2566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A6A9B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8B120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CFD2FE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DE4738" w14:textId="77777777" w:rsidR="001F0BE2" w:rsidRPr="000219CF" w:rsidRDefault="001F0BE2">
            <w:pPr>
              <w:spacing w:after="100" w:line="360" w:lineRule="auto"/>
              <w:ind w:right="3386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F18C5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BE2" w:rsidRPr="000219CF" w14:paraId="1F1B4567" w14:textId="77777777" w:rsidTr="00A47840">
        <w:trPr>
          <w:gridAfter w:val="1"/>
          <w:wAfter w:w="15" w:type="dxa"/>
          <w:trHeight w:val="51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17F08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4BB1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ABB3D2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E560E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83DF7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CDEF58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3C8CD" w14:textId="77777777" w:rsidR="001F0BE2" w:rsidRPr="000219CF" w:rsidRDefault="001F0BE2">
            <w:pPr>
              <w:spacing w:after="100" w:line="360" w:lineRule="auto"/>
              <w:ind w:left="-1002" w:right="1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BE2" w:rsidRPr="000219CF" w14:paraId="4B490DB9" w14:textId="77777777" w:rsidTr="00A47840">
        <w:trPr>
          <w:gridAfter w:val="1"/>
          <w:wAfter w:w="15" w:type="dxa"/>
          <w:trHeight w:val="52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424D97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A79D82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523D3F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47C7E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28C91C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B82120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DB75F5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BE2" w:rsidRPr="000219CF" w14:paraId="042E19AC" w14:textId="77777777" w:rsidTr="00A47840">
        <w:trPr>
          <w:trHeight w:val="529"/>
        </w:trPr>
        <w:tc>
          <w:tcPr>
            <w:tcW w:w="8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A04441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7477B" w14:textId="77777777" w:rsidR="001F0BE2" w:rsidRPr="000219CF" w:rsidRDefault="001F0BE2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bookmarkEnd w:id="24"/>
    </w:tbl>
    <w:p w14:paraId="26CACFEF" w14:textId="3132F004" w:rsidR="00EC5C59" w:rsidRPr="000219CF" w:rsidRDefault="00EC5C59" w:rsidP="00F61C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D2287D" w14:textId="0A2E9F40" w:rsidR="00EC5C59" w:rsidRPr="000219CF" w:rsidRDefault="00EC5C59" w:rsidP="00F61C40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2. Участнику переданы следующие документы</w:t>
      </w:r>
      <w:r w:rsidR="000C66D2" w:rsidRPr="000219CF">
        <w:rPr>
          <w:rFonts w:ascii="Times New Roman" w:eastAsia="Times New Roman" w:hAnsi="Times New Roman" w:cs="Times New Roman"/>
          <w:sz w:val="28"/>
          <w:szCs w:val="28"/>
        </w:rPr>
        <w:t xml:space="preserve"> (указать при наличии): _______________________.</w:t>
      </w:r>
    </w:p>
    <w:p w14:paraId="6B684E8D" w14:textId="77777777" w:rsidR="00EC5C59" w:rsidRPr="000219CF" w:rsidRDefault="00EC5C59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3. Адрес эксплуатации Оборудования: ___________________________________________________.</w:t>
      </w:r>
    </w:p>
    <w:p w14:paraId="1B9A5CE7" w14:textId="3D6E4671" w:rsidR="00EC5C59" w:rsidRPr="000219CF" w:rsidRDefault="00EC5C59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4. Оборудование осмотрено Участником и принято в состоянии: ________________________________________________________ </w:t>
      </w:r>
      <w:r w:rsidR="001F0BE2" w:rsidRPr="000219CF">
        <w:rPr>
          <w:rFonts w:ascii="Times New Roman" w:eastAsia="Times New Roman" w:hAnsi="Times New Roman" w:cs="Times New Roman"/>
          <w:sz w:val="28"/>
          <w:szCs w:val="28"/>
        </w:rPr>
        <w:t>(</w:t>
      </w:r>
      <w:r w:rsidR="000C66D2" w:rsidRPr="00A42BA0">
        <w:rPr>
          <w:rFonts w:ascii="Times New Roman" w:eastAsia="Times New Roman" w:hAnsi="Times New Roman" w:cs="Times New Roman"/>
          <w:i/>
          <w:iCs/>
          <w:sz w:val="28"/>
          <w:szCs w:val="28"/>
        </w:rPr>
        <w:t>указывается фактическое состояние Оборудования на момент приемки, например: в рабочем состоянии, с учетом нормального износа, без видимых повреждений (с видимыми повреждениями с указанием их характеристик</w:t>
      </w:r>
      <w:r w:rsidR="000C66D2" w:rsidRPr="00DD3F05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9811B0" w14:textId="07A835A1" w:rsidR="0047465B" w:rsidRDefault="0057127C" w:rsidP="00F61C40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5C59" w:rsidRPr="000219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465B">
        <w:rPr>
          <w:rFonts w:ascii="Times New Roman" w:eastAsia="Times New Roman" w:hAnsi="Times New Roman" w:cs="Times New Roman"/>
          <w:sz w:val="28"/>
          <w:szCs w:val="28"/>
        </w:rPr>
        <w:t xml:space="preserve"> При подписании Акта в форме электронного документа, Акт считается подписанным с даты его подписания последней из Сторон.</w:t>
      </w:r>
    </w:p>
    <w:p w14:paraId="4A3F3D08" w14:textId="3CAE73F2" w:rsidR="00EC5C59" w:rsidRPr="000219CF" w:rsidRDefault="0047465B" w:rsidP="00F61C40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EC5C59" w:rsidRPr="000219CF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2 (Двух) экземплярах, по одному для Оператора и Участника.</w:t>
      </w:r>
    </w:p>
    <w:p w14:paraId="77153AD6" w14:textId="2D389407" w:rsidR="00CB0F58" w:rsidRDefault="00CB0F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939D91" w14:textId="3010B964" w:rsidR="00A11128" w:rsidRDefault="00A111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A4F298" w14:textId="77777777" w:rsidR="00A11128" w:rsidRPr="000219CF" w:rsidRDefault="00A111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1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6237"/>
      </w:tblGrid>
      <w:tr w:rsidR="00CB0F58" w:rsidRPr="000219CF" w14:paraId="5C4C8DDC" w14:textId="77777777" w:rsidTr="000E56AC">
        <w:tc>
          <w:tcPr>
            <w:tcW w:w="4825" w:type="dxa"/>
          </w:tcPr>
          <w:p w14:paraId="047F2945" w14:textId="77777777" w:rsidR="00CB0F58" w:rsidRPr="000219CF" w:rsidRDefault="00CB0F58">
            <w:pPr>
              <w:pStyle w:val="ConsPlusNormal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19CF">
              <w:rPr>
                <w:b/>
                <w:sz w:val="28"/>
                <w:szCs w:val="28"/>
              </w:rPr>
              <w:t>ОПЕРАТОР</w:t>
            </w:r>
          </w:p>
        </w:tc>
        <w:tc>
          <w:tcPr>
            <w:tcW w:w="6237" w:type="dxa"/>
          </w:tcPr>
          <w:p w14:paraId="1D5EE38E" w14:textId="77777777" w:rsidR="00CB0F58" w:rsidRPr="000219CF" w:rsidRDefault="00CB0F58">
            <w:pPr>
              <w:pStyle w:val="ConsPlusNormal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19CF">
              <w:rPr>
                <w:b/>
                <w:sz w:val="28"/>
                <w:szCs w:val="28"/>
              </w:rPr>
              <w:t xml:space="preserve">УЧАСТНИК </w:t>
            </w:r>
          </w:p>
        </w:tc>
      </w:tr>
      <w:tr w:rsidR="00CB0F58" w:rsidRPr="000219CF" w14:paraId="51C79CA9" w14:textId="77777777" w:rsidTr="000E56AC">
        <w:tc>
          <w:tcPr>
            <w:tcW w:w="4825" w:type="dxa"/>
          </w:tcPr>
          <w:p w14:paraId="67903123" w14:textId="77777777" w:rsidR="00CB0F58" w:rsidRPr="000219CF" w:rsidRDefault="00CB0F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B9FBBC" w14:textId="65A14582" w:rsidR="00CB0F58" w:rsidRPr="000219CF" w:rsidRDefault="00CB0F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9C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 /______________/</w:t>
            </w:r>
          </w:p>
          <w:p w14:paraId="00F56B65" w14:textId="77777777" w:rsidR="00CB0F58" w:rsidRDefault="000C66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9CF">
              <w:rPr>
                <w:rFonts w:ascii="Times New Roman" w:eastAsia="Times New Roman" w:hAnsi="Times New Roman" w:cs="Times New Roman"/>
                <w:sz w:val="28"/>
                <w:szCs w:val="28"/>
              </w:rPr>
              <w:t>М.П. (при наличии)</w:t>
            </w:r>
          </w:p>
          <w:p w14:paraId="5D1F7339" w14:textId="77777777" w:rsidR="0047465B" w:rsidRDefault="004746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FB23F9" w14:textId="5051EF4A" w:rsidR="0047465B" w:rsidRPr="000219CF" w:rsidRDefault="004746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______________ 20__ г</w:t>
            </w:r>
          </w:p>
        </w:tc>
        <w:tc>
          <w:tcPr>
            <w:tcW w:w="6237" w:type="dxa"/>
          </w:tcPr>
          <w:p w14:paraId="6730BEB8" w14:textId="77777777" w:rsidR="00CB0F58" w:rsidRPr="000219CF" w:rsidRDefault="00CB0F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1187A9" w14:textId="76F4769F" w:rsidR="00CB0F58" w:rsidRPr="000219CF" w:rsidRDefault="00CB0F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9C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 /____________/</w:t>
            </w:r>
          </w:p>
          <w:p w14:paraId="603996C1" w14:textId="77777777" w:rsidR="00CB0F58" w:rsidRDefault="000C66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9CF">
              <w:rPr>
                <w:rFonts w:ascii="Times New Roman" w:eastAsia="Times New Roman" w:hAnsi="Times New Roman" w:cs="Times New Roman"/>
                <w:sz w:val="28"/>
                <w:szCs w:val="28"/>
              </w:rPr>
              <w:t>М.П. (при наличии)</w:t>
            </w:r>
          </w:p>
          <w:p w14:paraId="2BE087A7" w14:textId="77777777" w:rsidR="0047465B" w:rsidRDefault="004746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8E5109" w14:textId="1E10EEF9" w:rsidR="0047465B" w:rsidRPr="000219CF" w:rsidRDefault="004746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_____________________ 20___г</w:t>
            </w:r>
          </w:p>
        </w:tc>
      </w:tr>
    </w:tbl>
    <w:p w14:paraId="71D1E9CA" w14:textId="77777777" w:rsidR="00CB0F58" w:rsidRPr="000219CF" w:rsidRDefault="00CB0F5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02E7E4" w14:textId="77777777" w:rsidR="00CB0F58" w:rsidRPr="000219CF" w:rsidRDefault="00CB0F5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86D2E6" w14:textId="77777777" w:rsidR="00CB0F58" w:rsidRPr="000219CF" w:rsidRDefault="00CB0F5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EFE4FAB" w14:textId="6E4BEF26" w:rsidR="000C66D2" w:rsidRPr="000219CF" w:rsidRDefault="000C66D2" w:rsidP="00A1112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219C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D6E23">
        <w:rPr>
          <w:rFonts w:ascii="Times New Roman" w:hAnsi="Times New Roman" w:cs="Times New Roman"/>
          <w:sz w:val="28"/>
          <w:szCs w:val="28"/>
        </w:rPr>
        <w:t>риложение</w:t>
      </w:r>
      <w:r w:rsidRPr="000219CF">
        <w:rPr>
          <w:rFonts w:ascii="Times New Roman" w:hAnsi="Times New Roman" w:cs="Times New Roman"/>
          <w:sz w:val="28"/>
          <w:szCs w:val="28"/>
        </w:rPr>
        <w:t xml:space="preserve"> № </w:t>
      </w:r>
      <w:r w:rsidR="00CD6E23">
        <w:rPr>
          <w:rFonts w:ascii="Times New Roman" w:hAnsi="Times New Roman" w:cs="Times New Roman"/>
          <w:sz w:val="28"/>
          <w:szCs w:val="28"/>
        </w:rPr>
        <w:t>3</w:t>
      </w:r>
    </w:p>
    <w:p w14:paraId="51CAF173" w14:textId="4BDD5C65" w:rsidR="000C66D2" w:rsidRPr="000219CF" w:rsidRDefault="000C66D2" w:rsidP="00A1112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219CF">
        <w:rPr>
          <w:rFonts w:ascii="Times New Roman" w:hAnsi="Times New Roman" w:cs="Times New Roman"/>
          <w:sz w:val="28"/>
          <w:szCs w:val="28"/>
        </w:rPr>
        <w:t>к типовой форме договора</w:t>
      </w:r>
      <w:r w:rsidR="006B6EF0" w:rsidRPr="000219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876B1" w14:textId="77777777" w:rsidR="00473582" w:rsidRDefault="00122043" w:rsidP="00A111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устройства </w:t>
      </w:r>
    </w:p>
    <w:p w14:paraId="7BA6FC0D" w14:textId="0DA4589F" w:rsidR="00122043" w:rsidRPr="000219CF" w:rsidRDefault="00122043" w:rsidP="00A111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регистрации эмиссии субъектам обращения лекарственных средств (иностранным юридическим лицам),</w:t>
      </w:r>
    </w:p>
    <w:p w14:paraId="46D6402F" w14:textId="77777777" w:rsidR="000C66D2" w:rsidRPr="000219CF" w:rsidRDefault="000C66D2" w:rsidP="00A111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утвержденной приказом</w:t>
      </w:r>
    </w:p>
    <w:p w14:paraId="24692105" w14:textId="77777777" w:rsidR="000C66D2" w:rsidRPr="000219CF" w:rsidRDefault="000C66D2" w:rsidP="00A111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Минпромторга России</w:t>
      </w:r>
    </w:p>
    <w:p w14:paraId="70247D67" w14:textId="77777777" w:rsidR="000C66D2" w:rsidRPr="000219CF" w:rsidRDefault="000C66D2" w:rsidP="00A111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от «___» ________ 2019 г. №____</w:t>
      </w:r>
    </w:p>
    <w:p w14:paraId="6C7AC281" w14:textId="77777777" w:rsidR="002D27A9" w:rsidRPr="000219CF" w:rsidRDefault="002D2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A149B" w14:textId="7BB86800" w:rsidR="00CB0F58" w:rsidRPr="000219CF" w:rsidRDefault="00CB0F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b/>
          <w:bCs/>
          <w:sz w:val="28"/>
          <w:szCs w:val="28"/>
        </w:rPr>
        <w:t>АКТ ВОЗВРАТА ОБОРУДОВАНИЯ</w:t>
      </w:r>
    </w:p>
    <w:p w14:paraId="2B352C9E" w14:textId="77777777" w:rsidR="00CB0F58" w:rsidRPr="000219CF" w:rsidRDefault="00CB0F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1FD669E" w14:textId="39024645" w:rsidR="00CB0F58" w:rsidRPr="000219CF" w:rsidRDefault="00CB0F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г. _____________ </w:t>
      </w:r>
    </w:p>
    <w:p w14:paraId="701A7332" w14:textId="77777777" w:rsidR="00724DF2" w:rsidRDefault="00EE486F" w:rsidP="00F61C40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Общество с ограниченной ответственностью «Оператор-ЦРПТ», </w:t>
      </w:r>
      <w:r w:rsidR="00CB0F58" w:rsidRPr="000219CF">
        <w:rPr>
          <w:rFonts w:ascii="Times New Roman" w:eastAsia="Times New Roman" w:hAnsi="Times New Roman" w:cs="Times New Roman"/>
          <w:sz w:val="28"/>
          <w:szCs w:val="28"/>
        </w:rPr>
        <w:t>именуем</w:t>
      </w:r>
      <w:r w:rsidRPr="000219CF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CB0F58" w:rsidRPr="000219CF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</w:t>
      </w:r>
      <w:r w:rsidR="004735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0F58" w:rsidRPr="000219CF">
        <w:rPr>
          <w:rFonts w:ascii="Times New Roman" w:eastAsia="Times New Roman" w:hAnsi="Times New Roman" w:cs="Times New Roman"/>
          <w:sz w:val="28"/>
          <w:szCs w:val="28"/>
        </w:rPr>
        <w:t>Оператор</w:t>
      </w:r>
      <w:r w:rsidR="00C218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0F58" w:rsidRPr="000219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4DF2">
        <w:rPr>
          <w:rFonts w:ascii="Times New Roman" w:eastAsia="Times New Roman" w:hAnsi="Times New Roman" w:cs="Times New Roman"/>
          <w:sz w:val="28"/>
          <w:szCs w:val="28"/>
        </w:rPr>
        <w:t xml:space="preserve"> в лице ____________________________ (</w:t>
      </w:r>
      <w:r w:rsidR="00724DF2" w:rsidRPr="00724D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имя, отчество (при наличии)  </w:t>
      </w:r>
      <w:r w:rsidR="00724D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должностного лица), </w:t>
      </w:r>
      <w:r w:rsidR="00CB0F58" w:rsidRPr="0002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DF2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на основании _______________, </w:t>
      </w:r>
      <w:r w:rsidR="00CB0F58" w:rsidRPr="000219CF">
        <w:rPr>
          <w:rFonts w:ascii="Times New Roman" w:eastAsia="Times New Roman" w:hAnsi="Times New Roman" w:cs="Times New Roman"/>
          <w:sz w:val="28"/>
          <w:szCs w:val="28"/>
        </w:rPr>
        <w:t xml:space="preserve">с одной стороны, и </w:t>
      </w:r>
    </w:p>
    <w:p w14:paraId="4A389F8B" w14:textId="322FB0FA" w:rsidR="00CB0F58" w:rsidRPr="000219CF" w:rsidRDefault="00CB0F58" w:rsidP="00F61C40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______________, </w:t>
      </w:r>
      <w:r w:rsidR="00C218D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Pr="000219CF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C218D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, в лице ____________ </w:t>
      </w:r>
      <w:r w:rsidRPr="00DD3F05">
        <w:rPr>
          <w:rFonts w:ascii="Times New Roman" w:eastAsia="Times New Roman" w:hAnsi="Times New Roman" w:cs="Times New Roman"/>
          <w:sz w:val="28"/>
          <w:szCs w:val="28"/>
        </w:rPr>
        <w:t>(</w:t>
      </w:r>
      <w:r w:rsidR="0038594E" w:rsidRPr="00F61C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полное наименование представителя – </w:t>
      </w:r>
      <w:r w:rsidR="001F0BE2" w:rsidRPr="00F61C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иностранного </w:t>
      </w:r>
      <w:r w:rsidR="0038594E" w:rsidRPr="00F61C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юридического лица / </w:t>
      </w:r>
      <w:r w:rsidR="00EE486F" w:rsidRPr="00F61C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фамилия, имя, отчество (при наличии) </w:t>
      </w:r>
      <w:r w:rsidR="0038594E" w:rsidRPr="00F61C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представителя – физического лица / полное наименование представительства </w:t>
      </w:r>
      <w:r w:rsidR="00460B83" w:rsidRPr="00F61C40">
        <w:rPr>
          <w:rFonts w:ascii="Times New Roman" w:eastAsia="Times New Roman" w:hAnsi="Times New Roman" w:cs="Times New Roman"/>
          <w:i/>
          <w:iCs/>
          <w:sz w:val="28"/>
          <w:szCs w:val="28"/>
        </w:rPr>
        <w:t>иностранного юридического лица</w:t>
      </w:r>
      <w:r w:rsidR="0038594E" w:rsidRPr="00F61C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территории Российской Федерации, </w:t>
      </w:r>
      <w:r w:rsidR="00EE486F" w:rsidRPr="00F61C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фамилия, имя, отчество (при наличии) </w:t>
      </w:r>
      <w:r w:rsidR="0038594E" w:rsidRPr="00F61C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руководителя (Главы) представительства</w:t>
      </w:r>
      <w:r w:rsidR="0038594E" w:rsidRPr="00DD3F0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, действующ___ на основании ________, с другой стороны, составили настоящий Акт возврата Оборудования (далее </w:t>
      </w:r>
      <w:r w:rsidR="00A33FF8" w:rsidRPr="00DD3F05">
        <w:rPr>
          <w:sz w:val="28"/>
          <w:szCs w:val="28"/>
        </w:rPr>
        <w:t>–</w:t>
      </w: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 Акт) по </w:t>
      </w:r>
      <w:r w:rsidR="00433ADE" w:rsidRPr="000219C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оговору </w:t>
      </w:r>
      <w:r w:rsidR="00122043" w:rsidRPr="000219CF">
        <w:rPr>
          <w:rFonts w:ascii="Times New Roman" w:eastAsia="Times New Roman" w:hAnsi="Times New Roman" w:cs="Times New Roman"/>
          <w:sz w:val="28"/>
          <w:szCs w:val="28"/>
        </w:rPr>
        <w:t>по предоставлению устройства регистрации эмиссии</w:t>
      </w:r>
      <w:r w:rsidR="00C218D3">
        <w:rPr>
          <w:rFonts w:ascii="Times New Roman" w:eastAsia="Times New Roman" w:hAnsi="Times New Roman" w:cs="Times New Roman"/>
          <w:sz w:val="28"/>
          <w:szCs w:val="28"/>
        </w:rPr>
        <w:t>, заключенному с</w:t>
      </w:r>
      <w:r w:rsidR="00122043" w:rsidRPr="0002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8D3" w:rsidRPr="00C218D3">
        <w:rPr>
          <w:rFonts w:ascii="Times New Roman" w:eastAsia="Times New Roman" w:hAnsi="Times New Roman" w:cs="Times New Roman"/>
          <w:sz w:val="28"/>
          <w:szCs w:val="28"/>
        </w:rPr>
        <w:t xml:space="preserve">Обществом с ограниченной ответственностью «Оператор-ЦРПТ» </w:t>
      </w:r>
      <w:r w:rsidR="00C218D3">
        <w:rPr>
          <w:rFonts w:ascii="Times New Roman" w:eastAsia="Times New Roman" w:hAnsi="Times New Roman" w:cs="Times New Roman"/>
          <w:sz w:val="28"/>
          <w:szCs w:val="28"/>
        </w:rPr>
        <w:t>(</w:t>
      </w:r>
      <w:r w:rsidR="00122043" w:rsidRPr="000219CF">
        <w:rPr>
          <w:rFonts w:ascii="Times New Roman" w:eastAsia="Times New Roman" w:hAnsi="Times New Roman" w:cs="Times New Roman"/>
          <w:sz w:val="28"/>
          <w:szCs w:val="28"/>
        </w:rPr>
        <w:t>далее – Договор</w:t>
      </w:r>
      <w:r w:rsidR="00C218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122043" w:rsidRPr="000219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19CF">
        <w:rPr>
          <w:rFonts w:ascii="Times New Roman" w:eastAsia="Times New Roman" w:hAnsi="Times New Roman" w:cs="Times New Roman"/>
          <w:sz w:val="28"/>
          <w:szCs w:val="28"/>
        </w:rPr>
        <w:t>о нижеследующем</w:t>
      </w:r>
      <w:r w:rsidR="00F61C4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4D6A4A" w14:textId="7CF8B563" w:rsidR="00CB0F58" w:rsidRPr="00DD3F05" w:rsidRDefault="000219CF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B0F58" w:rsidRPr="00DD3F05">
        <w:rPr>
          <w:rFonts w:ascii="Times New Roman" w:eastAsia="Times New Roman" w:hAnsi="Times New Roman" w:cs="Times New Roman"/>
          <w:sz w:val="28"/>
          <w:szCs w:val="28"/>
        </w:rPr>
        <w:t>В соответствии с условиями Договора Участник возвращает Оборудование, полученное им по Акту приема-передачи Оборудования от «___» ________ 20__ г., а Оператор принимает Оборудование по следующему перечню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0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560"/>
        <w:gridCol w:w="2268"/>
        <w:gridCol w:w="1134"/>
        <w:gridCol w:w="1417"/>
        <w:gridCol w:w="1843"/>
        <w:gridCol w:w="1280"/>
        <w:gridCol w:w="15"/>
      </w:tblGrid>
      <w:tr w:rsidR="00A07420" w:rsidRPr="000219CF" w14:paraId="329B7346" w14:textId="77777777" w:rsidTr="00A47840">
        <w:trPr>
          <w:gridAfter w:val="1"/>
          <w:wAfter w:w="15" w:type="dxa"/>
          <w:trHeight w:val="334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2B2E0E" w14:textId="77777777" w:rsidR="00A07420" w:rsidRPr="000219CF" w:rsidRDefault="00A074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2A2B4" w14:textId="77777777" w:rsidR="00A07420" w:rsidRPr="000219CF" w:rsidRDefault="00A074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78C880" w14:textId="77777777" w:rsidR="00A07420" w:rsidRPr="000219CF" w:rsidRDefault="00A074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характеристики              Оборудования,</w:t>
            </w:r>
          </w:p>
          <w:p w14:paraId="5B9CAF8C" w14:textId="1E56CE28" w:rsidR="00A07420" w:rsidRPr="000219CF" w:rsidRDefault="00A07420" w:rsidP="00A1112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индивидуальный номер, перечень и количество передаваемых принадлежностей (при их наличии)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77F4E" w14:textId="77777777" w:rsidR="00A07420" w:rsidRPr="000219CF" w:rsidRDefault="00A074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B86F7" w14:textId="77777777" w:rsidR="00A07420" w:rsidRPr="000219CF" w:rsidRDefault="00A074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656AF9" w14:textId="77777777" w:rsidR="00A07420" w:rsidRPr="000219CF" w:rsidRDefault="00A074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C5C9F8" w14:textId="77777777" w:rsidR="00A07420" w:rsidRPr="000219CF" w:rsidRDefault="00A074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1FE25" w14:textId="77777777" w:rsidR="00A07420" w:rsidRPr="000219CF" w:rsidRDefault="00A074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</w:t>
            </w:r>
          </w:p>
          <w:p w14:paraId="19DF9D1F" w14:textId="77777777" w:rsidR="00A07420" w:rsidRPr="000219CF" w:rsidRDefault="00A074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              руб.</w:t>
            </w:r>
          </w:p>
        </w:tc>
      </w:tr>
      <w:tr w:rsidR="00A07420" w:rsidRPr="000219CF" w14:paraId="7EDCA0D9" w14:textId="77777777" w:rsidTr="00A47840">
        <w:trPr>
          <w:gridAfter w:val="1"/>
          <w:wAfter w:w="15" w:type="dxa"/>
          <w:trHeight w:val="52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20313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C9DAF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1A1BBE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70158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B6515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91C7D9" w14:textId="77777777" w:rsidR="00A07420" w:rsidRPr="000219CF" w:rsidRDefault="00A07420">
            <w:pPr>
              <w:spacing w:after="100" w:line="360" w:lineRule="auto"/>
              <w:ind w:right="3386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C94FE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420" w:rsidRPr="000219CF" w14:paraId="60179D3F" w14:textId="77777777" w:rsidTr="00A47840">
        <w:trPr>
          <w:gridAfter w:val="1"/>
          <w:wAfter w:w="15" w:type="dxa"/>
          <w:trHeight w:val="51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139718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87413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A9B639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080D2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1AE981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7CE54F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5F3D1" w14:textId="77777777" w:rsidR="00A07420" w:rsidRPr="000219CF" w:rsidRDefault="00A07420">
            <w:pPr>
              <w:spacing w:after="100" w:line="360" w:lineRule="auto"/>
              <w:ind w:left="-1002" w:right="1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420" w:rsidRPr="000219CF" w14:paraId="53A3A2E7" w14:textId="77777777" w:rsidTr="00A47840">
        <w:trPr>
          <w:gridAfter w:val="1"/>
          <w:wAfter w:w="15" w:type="dxa"/>
          <w:trHeight w:val="52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871B3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EA483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6A102D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B7F57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10326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29AC7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289331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7420" w:rsidRPr="000219CF" w14:paraId="0AA24296" w14:textId="77777777" w:rsidTr="00A47840">
        <w:trPr>
          <w:trHeight w:val="529"/>
        </w:trPr>
        <w:tc>
          <w:tcPr>
            <w:tcW w:w="87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AD6B88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0324A9" w14:textId="77777777" w:rsidR="00A07420" w:rsidRPr="000219CF" w:rsidRDefault="00A07420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9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4160AA8" w14:textId="36FE8969" w:rsidR="00CB0F58" w:rsidRPr="000219CF" w:rsidRDefault="00CB0F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A3C292" w14:textId="77777777" w:rsidR="00CB0F58" w:rsidRPr="000219CF" w:rsidRDefault="00CB0F58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2. Оборудование возвращено Участником в состоянии, в котором оно было им получено, с учетом нормального износа.</w:t>
      </w:r>
    </w:p>
    <w:p w14:paraId="716C3852" w14:textId="75E8ACE4" w:rsidR="00CB0F58" w:rsidRPr="00DD3F05" w:rsidRDefault="00CB0F58" w:rsidP="00F61C40">
      <w:pPr>
        <w:spacing w:after="0" w:line="360" w:lineRule="auto"/>
        <w:ind w:firstLine="6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F05">
        <w:rPr>
          <w:rFonts w:ascii="Times New Roman" w:eastAsia="Times New Roman" w:hAnsi="Times New Roman" w:cs="Times New Roman"/>
          <w:sz w:val="28"/>
          <w:szCs w:val="28"/>
        </w:rPr>
        <w:t>ИЛИ (ненужную редакцию п</w:t>
      </w:r>
      <w:r w:rsidR="00460B83" w:rsidRPr="00DD3F05">
        <w:rPr>
          <w:rFonts w:ascii="Times New Roman" w:eastAsia="Times New Roman" w:hAnsi="Times New Roman" w:cs="Times New Roman"/>
          <w:sz w:val="28"/>
          <w:szCs w:val="28"/>
        </w:rPr>
        <w:t>ункта</w:t>
      </w:r>
      <w:r w:rsidRPr="00DD3F05">
        <w:rPr>
          <w:rFonts w:ascii="Times New Roman" w:eastAsia="Times New Roman" w:hAnsi="Times New Roman" w:cs="Times New Roman"/>
          <w:sz w:val="28"/>
          <w:szCs w:val="28"/>
        </w:rPr>
        <w:t xml:space="preserve"> 2 удалить)</w:t>
      </w:r>
    </w:p>
    <w:p w14:paraId="5FB9A776" w14:textId="1ADC3080" w:rsidR="00CB0F58" w:rsidRPr="00DD3F05" w:rsidRDefault="000C66D2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F0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B0F58" w:rsidRPr="00DD3F05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осмотрено Оператором и принято в состоянии: ___________________________________________________ </w:t>
      </w:r>
      <w:r w:rsidRPr="00DD3F0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61C40">
        <w:rPr>
          <w:rFonts w:ascii="Times New Roman" w:eastAsia="Times New Roman" w:hAnsi="Times New Roman" w:cs="Times New Roman"/>
          <w:i/>
          <w:iCs/>
          <w:sz w:val="28"/>
          <w:szCs w:val="28"/>
        </w:rPr>
        <w:t>указывается фактическое состояние устройства регистрации эмиссии на момент возврата, например, в рабочем состоянии с видимыми повреждениями (с указанием их характеристик</w:t>
      </w:r>
      <w:r w:rsidRPr="00DD3F05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05A3580" w14:textId="57FD79B1" w:rsidR="00CB0F58" w:rsidRPr="000219CF" w:rsidRDefault="00FE6D87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0F58" w:rsidRPr="000219CF">
        <w:rPr>
          <w:rFonts w:ascii="Times New Roman" w:eastAsia="Times New Roman" w:hAnsi="Times New Roman" w:cs="Times New Roman"/>
          <w:sz w:val="28"/>
          <w:szCs w:val="28"/>
        </w:rPr>
        <w:t xml:space="preserve">. Оператору </w:t>
      </w:r>
      <w:r w:rsidR="000C66D2" w:rsidRPr="000219CF">
        <w:rPr>
          <w:rFonts w:ascii="Times New Roman" w:eastAsia="Times New Roman" w:hAnsi="Times New Roman" w:cs="Times New Roman"/>
          <w:sz w:val="28"/>
          <w:szCs w:val="28"/>
        </w:rPr>
        <w:t>возвращены следующие документы, относящиеся к Оборудованию (указать при наличии): ___________________________________.</w:t>
      </w:r>
    </w:p>
    <w:p w14:paraId="7223305C" w14:textId="77777777" w:rsidR="00DE161B" w:rsidRPr="00DE161B" w:rsidRDefault="00FE6D87" w:rsidP="00DE161B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0F58" w:rsidRPr="000219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161B" w:rsidRPr="00DE161B">
        <w:rPr>
          <w:rFonts w:ascii="Times New Roman" w:eastAsia="Times New Roman" w:hAnsi="Times New Roman" w:cs="Times New Roman"/>
          <w:sz w:val="28"/>
          <w:szCs w:val="28"/>
        </w:rPr>
        <w:t>При подписании Акта в форме электронного документа, Акт считается подписанным с даты его подписания последней из Сторон.</w:t>
      </w:r>
    </w:p>
    <w:p w14:paraId="4FC37552" w14:textId="2671EC7A" w:rsidR="00CB0F58" w:rsidRPr="000219CF" w:rsidRDefault="00DE161B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B0F58" w:rsidRPr="000219CF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2 (Двух) экземплярах, по одному для Оператора и Участника.</w:t>
      </w:r>
    </w:p>
    <w:p w14:paraId="1878B484" w14:textId="274E885B" w:rsidR="00CB0F58" w:rsidRPr="000219CF" w:rsidRDefault="00DE161B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B0F58" w:rsidRPr="000219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56AC" w:rsidRPr="000219CF">
        <w:rPr>
          <w:rFonts w:ascii="Times New Roman" w:eastAsia="Times New Roman" w:hAnsi="Times New Roman" w:cs="Times New Roman"/>
          <w:sz w:val="28"/>
          <w:szCs w:val="28"/>
        </w:rPr>
        <w:t xml:space="preserve"> Иное: ___________________________________________________</w:t>
      </w:r>
      <w:r w:rsidR="00F61C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0F58" w:rsidRPr="0002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B1EABE" w14:textId="032FA4C9" w:rsidR="00CB0F58" w:rsidRDefault="00CB0F5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D154BC" w14:textId="77777777" w:rsidR="00A11128" w:rsidRPr="000219CF" w:rsidRDefault="00A1112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12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812"/>
      </w:tblGrid>
      <w:tr w:rsidR="00CB0F58" w:rsidRPr="000219CF" w14:paraId="1EE1D75E" w14:textId="77777777" w:rsidTr="000E56AC">
        <w:tc>
          <w:tcPr>
            <w:tcW w:w="5392" w:type="dxa"/>
          </w:tcPr>
          <w:p w14:paraId="69875D1A" w14:textId="77777777" w:rsidR="00CB0F58" w:rsidRPr="000219CF" w:rsidRDefault="00CB0F58">
            <w:pPr>
              <w:pStyle w:val="ConsPlusNormal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19CF">
              <w:rPr>
                <w:b/>
                <w:sz w:val="28"/>
                <w:szCs w:val="28"/>
              </w:rPr>
              <w:t>ОПЕРАТОР</w:t>
            </w:r>
          </w:p>
        </w:tc>
        <w:tc>
          <w:tcPr>
            <w:tcW w:w="5812" w:type="dxa"/>
          </w:tcPr>
          <w:p w14:paraId="090BA5BC" w14:textId="77777777" w:rsidR="00CB0F58" w:rsidRPr="000219CF" w:rsidRDefault="00CB0F58">
            <w:pPr>
              <w:pStyle w:val="ConsPlusNormal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19CF">
              <w:rPr>
                <w:b/>
                <w:sz w:val="28"/>
                <w:szCs w:val="28"/>
              </w:rPr>
              <w:t xml:space="preserve">УЧАСТНИК </w:t>
            </w:r>
          </w:p>
        </w:tc>
      </w:tr>
      <w:tr w:rsidR="00CB0F58" w:rsidRPr="000219CF" w14:paraId="03ACAFC8" w14:textId="77777777" w:rsidTr="000E56AC">
        <w:tc>
          <w:tcPr>
            <w:tcW w:w="5392" w:type="dxa"/>
          </w:tcPr>
          <w:p w14:paraId="591E914F" w14:textId="77777777" w:rsidR="00CB0F58" w:rsidRPr="000219CF" w:rsidRDefault="00CB0F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B972D2" w14:textId="2218D2EF" w:rsidR="00CB0F58" w:rsidRPr="000219CF" w:rsidRDefault="00CB0F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9C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 /______________/</w:t>
            </w:r>
          </w:p>
          <w:p w14:paraId="0604D35B" w14:textId="77777777" w:rsidR="00CB0F58" w:rsidRDefault="000C66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9CF">
              <w:rPr>
                <w:rFonts w:ascii="Times New Roman" w:eastAsia="Times New Roman" w:hAnsi="Times New Roman" w:cs="Times New Roman"/>
                <w:sz w:val="28"/>
                <w:szCs w:val="28"/>
              </w:rPr>
              <w:t>М.П. (при наличии)</w:t>
            </w:r>
          </w:p>
          <w:p w14:paraId="5976A413" w14:textId="13399A31" w:rsidR="00DE161B" w:rsidRPr="000219CF" w:rsidRDefault="00DE16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_________________ 20___ г.</w:t>
            </w:r>
          </w:p>
        </w:tc>
        <w:tc>
          <w:tcPr>
            <w:tcW w:w="5812" w:type="dxa"/>
          </w:tcPr>
          <w:p w14:paraId="50FB1F28" w14:textId="77777777" w:rsidR="00CB0F58" w:rsidRPr="000219CF" w:rsidRDefault="00CB0F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E71F44" w14:textId="784415B5" w:rsidR="00CB0F58" w:rsidRPr="000219CF" w:rsidRDefault="00CB0F5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9C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/____________/</w:t>
            </w:r>
          </w:p>
          <w:p w14:paraId="6F2147A5" w14:textId="77777777" w:rsidR="00CB0F58" w:rsidRDefault="000C66D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9CF">
              <w:rPr>
                <w:rFonts w:ascii="Times New Roman" w:eastAsia="Times New Roman" w:hAnsi="Times New Roman" w:cs="Times New Roman"/>
                <w:sz w:val="28"/>
                <w:szCs w:val="28"/>
              </w:rPr>
              <w:t>М.П. (при наличии)</w:t>
            </w:r>
          </w:p>
          <w:p w14:paraId="59A75675" w14:textId="128078B6" w:rsidR="00DE161B" w:rsidRPr="000219CF" w:rsidRDefault="00DE161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_______________________ 20___ г.</w:t>
            </w:r>
          </w:p>
        </w:tc>
      </w:tr>
    </w:tbl>
    <w:p w14:paraId="5CFDA77A" w14:textId="77777777" w:rsidR="006B6EF0" w:rsidRPr="000219CF" w:rsidRDefault="006B6EF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51"/>
      <w:bookmarkStart w:id="26" w:name="p54"/>
      <w:bookmarkStart w:id="27" w:name="_Toc530077200"/>
      <w:bookmarkEnd w:id="25"/>
      <w:bookmarkEnd w:id="26"/>
    </w:p>
    <w:p w14:paraId="76BBBA39" w14:textId="77777777" w:rsidR="006B6EF0" w:rsidRPr="000219CF" w:rsidRDefault="006B6EF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3DB9F702" w14:textId="77777777" w:rsidR="006B6EF0" w:rsidRPr="000219CF" w:rsidRDefault="006B6EF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6D0DF34E" w14:textId="77777777" w:rsidR="006B6EF0" w:rsidRPr="000219CF" w:rsidRDefault="006B6EF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5252CBD2" w14:textId="77777777" w:rsidR="006B6EF0" w:rsidRPr="000219CF" w:rsidRDefault="006B6EF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44802472" w14:textId="77777777" w:rsidR="006B6EF0" w:rsidRPr="000219CF" w:rsidRDefault="006B6EF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28106A39" w14:textId="77777777" w:rsidR="006B6EF0" w:rsidRPr="000219CF" w:rsidRDefault="006B6EF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460A26DF" w14:textId="77777777" w:rsidR="006B6EF0" w:rsidRPr="000219CF" w:rsidRDefault="006B6EF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31D76750" w14:textId="77777777" w:rsidR="006B6EF0" w:rsidRPr="000219CF" w:rsidRDefault="006B6EF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23DC5B56" w14:textId="77777777" w:rsidR="006B6EF0" w:rsidRPr="000219CF" w:rsidRDefault="006B6EF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7D4345FE" w14:textId="77777777" w:rsidR="006B6EF0" w:rsidRPr="000219CF" w:rsidRDefault="006B6EF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481816FA" w14:textId="77777777" w:rsidR="00F61C40" w:rsidRDefault="00F61C4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41605BF9" w14:textId="77777777" w:rsidR="00F61C40" w:rsidRDefault="00F61C4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49E59B7B" w14:textId="77777777" w:rsidR="00F61C40" w:rsidRDefault="00F61C4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49790F1E" w14:textId="77777777" w:rsidR="00F61C40" w:rsidRDefault="00F61C4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43BD0DCF" w14:textId="77777777" w:rsidR="00F61C40" w:rsidRDefault="00F61C4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70577DDD" w14:textId="77777777" w:rsidR="00F61C40" w:rsidRDefault="00F61C4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62B333B4" w14:textId="77777777" w:rsidR="00F61C40" w:rsidRDefault="00F61C4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3DA053EC" w14:textId="77777777" w:rsidR="00F61C40" w:rsidRDefault="00F61C4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4DC00431" w14:textId="77777777" w:rsidR="00F61C40" w:rsidRDefault="00F61C4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3A6D0247" w14:textId="77777777" w:rsidR="00F61C40" w:rsidRDefault="00F61C4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472C74F2" w14:textId="77777777" w:rsidR="00F61C40" w:rsidRDefault="00F61C40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1CC45298" w14:textId="77777777" w:rsidR="00D761F5" w:rsidRDefault="00D761F5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6F53D827" w14:textId="77777777" w:rsidR="00D761F5" w:rsidRDefault="00D761F5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334A89F4" w14:textId="77777777" w:rsidR="00D761F5" w:rsidRDefault="00D761F5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542062E0" w14:textId="77777777" w:rsidR="00D761F5" w:rsidRDefault="00D761F5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71E8A8AB" w14:textId="77777777" w:rsidR="00D761F5" w:rsidRDefault="00D761F5">
      <w:pPr>
        <w:spacing w:after="0" w:line="36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0EBD3037" w14:textId="5046B442" w:rsidR="000C66D2" w:rsidRPr="000219CF" w:rsidRDefault="000C66D2" w:rsidP="00A1112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219CF">
        <w:rPr>
          <w:rFonts w:ascii="Times New Roman" w:hAnsi="Times New Roman" w:cs="Times New Roman"/>
          <w:sz w:val="28"/>
          <w:szCs w:val="28"/>
        </w:rPr>
        <w:t>П</w:t>
      </w:r>
      <w:r w:rsidR="00D761F5">
        <w:rPr>
          <w:rFonts w:ascii="Times New Roman" w:hAnsi="Times New Roman" w:cs="Times New Roman"/>
          <w:sz w:val="28"/>
          <w:szCs w:val="28"/>
        </w:rPr>
        <w:t>риложение</w:t>
      </w:r>
      <w:r w:rsidRPr="000219CF">
        <w:rPr>
          <w:rFonts w:ascii="Times New Roman" w:hAnsi="Times New Roman" w:cs="Times New Roman"/>
          <w:sz w:val="28"/>
          <w:szCs w:val="28"/>
        </w:rPr>
        <w:t xml:space="preserve"> № </w:t>
      </w:r>
      <w:r w:rsidR="00D761F5">
        <w:rPr>
          <w:rFonts w:ascii="Times New Roman" w:hAnsi="Times New Roman" w:cs="Times New Roman"/>
          <w:sz w:val="28"/>
          <w:szCs w:val="28"/>
        </w:rPr>
        <w:t>4</w:t>
      </w:r>
    </w:p>
    <w:p w14:paraId="1C8056EB" w14:textId="6855FA23" w:rsidR="000C66D2" w:rsidRPr="000219CF" w:rsidRDefault="000C66D2" w:rsidP="00A1112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219CF">
        <w:rPr>
          <w:rFonts w:ascii="Times New Roman" w:hAnsi="Times New Roman" w:cs="Times New Roman"/>
          <w:sz w:val="28"/>
          <w:szCs w:val="28"/>
        </w:rPr>
        <w:t>к типовой форме договора</w:t>
      </w:r>
      <w:r w:rsidR="006B6EF0" w:rsidRPr="000219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7ADD5" w14:textId="77777777" w:rsidR="00F453F5" w:rsidRDefault="00122043" w:rsidP="00A111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устройства </w:t>
      </w:r>
    </w:p>
    <w:p w14:paraId="0F884B06" w14:textId="18190B00" w:rsidR="00122043" w:rsidRPr="000219CF" w:rsidRDefault="00122043" w:rsidP="00A111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регистрации эмиссии субъектам обращения лекарственных средств (иностранным юридическим лицам),</w:t>
      </w:r>
    </w:p>
    <w:p w14:paraId="67052B4A" w14:textId="77777777" w:rsidR="000C66D2" w:rsidRPr="000219CF" w:rsidRDefault="000C66D2" w:rsidP="00A111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утвержденной приказом</w:t>
      </w:r>
    </w:p>
    <w:p w14:paraId="4C5AA0F5" w14:textId="77777777" w:rsidR="000C66D2" w:rsidRPr="000219CF" w:rsidRDefault="000C66D2" w:rsidP="00A111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>Минпромторга России</w:t>
      </w:r>
    </w:p>
    <w:p w14:paraId="4BDDB723" w14:textId="77777777" w:rsidR="000C66D2" w:rsidRPr="000219CF" w:rsidRDefault="000C66D2" w:rsidP="00A111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9CF">
        <w:rPr>
          <w:rFonts w:ascii="Times New Roman" w:eastAsia="Times New Roman" w:hAnsi="Times New Roman" w:cs="Times New Roman"/>
          <w:sz w:val="28"/>
          <w:szCs w:val="28"/>
        </w:rPr>
        <w:t xml:space="preserve">от «___» ________ 2019 г. №____ </w:t>
      </w:r>
    </w:p>
    <w:p w14:paraId="663EC61E" w14:textId="77777777" w:rsidR="00623DB3" w:rsidRPr="000219CF" w:rsidRDefault="00623DB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436995" w14:textId="77777777" w:rsidR="00EC5C59" w:rsidRPr="000219CF" w:rsidRDefault="00623DB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8" w:name="_Hlk532290363"/>
      <w:r w:rsidRPr="000219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End w:id="28"/>
      <w:r w:rsidR="00EC5C59" w:rsidRPr="000219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по установке и эксплуатации Оборудования </w:t>
      </w:r>
    </w:p>
    <w:bookmarkEnd w:id="27"/>
    <w:p w14:paraId="329B9EAE" w14:textId="77777777" w:rsidR="00EC5C59" w:rsidRPr="00DD3F05" w:rsidRDefault="00EC5C59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34CAF" w14:textId="5330C7C8" w:rsidR="00EC5C59" w:rsidRPr="00A42BA0" w:rsidRDefault="00EC5C59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9" w:name="_Toc530077202"/>
      <w:r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="00F453F5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азмещени</w:t>
      </w:r>
      <w:r w:rsidR="00F453F5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bookmarkEnd w:id="29"/>
      <w:r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Оборудовани</w:t>
      </w:r>
      <w:r w:rsidR="002C36A9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телекоммуникационном шкафу (у Участника отсутствует серверное помещение)</w:t>
      </w:r>
    </w:p>
    <w:p w14:paraId="40419663" w14:textId="19D475F1" w:rsidR="00EC5C59" w:rsidRPr="00DD3F05" w:rsidRDefault="00F453F5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>Оборудование и активное сетевое оборудование, подключаемое непосредственно к Оборудованию</w:t>
      </w:r>
      <w:r w:rsidR="00767DC9" w:rsidRPr="00DD3F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 xml:space="preserve"> должны располагаться в телекоммуникационном шкафу (далее –</w:t>
      </w:r>
      <w:r w:rsidR="00767DC9" w:rsidRPr="00DD3F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 xml:space="preserve">«Шкаф»). </w:t>
      </w:r>
    </w:p>
    <w:p w14:paraId="06D4868A" w14:textId="287C7FE2" w:rsidR="00F61C40" w:rsidRDefault="00F453F5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Hlk15661565"/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A07420" w:rsidRPr="00DD3F05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Оператора осуществляет установку и подключение Оборудования к </w:t>
      </w:r>
      <w:r w:rsidRPr="00F453F5">
        <w:rPr>
          <w:rFonts w:ascii="Times New Roman" w:eastAsia="Times New Roman" w:hAnsi="Times New Roman" w:cs="Times New Roman"/>
          <w:sz w:val="28"/>
          <w:szCs w:val="28"/>
        </w:rPr>
        <w:t>локальной вычислительной сети Участника (далее – ЛВС)</w:t>
      </w:r>
      <w:r w:rsidR="00A07420" w:rsidRPr="00DD3F05">
        <w:rPr>
          <w:rFonts w:ascii="Times New Roman" w:eastAsia="Times New Roman" w:hAnsi="Times New Roman" w:cs="Times New Roman"/>
          <w:sz w:val="28"/>
          <w:szCs w:val="28"/>
        </w:rPr>
        <w:t>. Шкаф опечатывается работником Участника, ответственным за обслуживание Оборудования и сетевого оборудования. Право доступа к Оборудованию и активному сетевому оборудованию имеют только уполномоченные Оператором организации или работники Оператора, а также уполномоченные работники Участника, ответственные за обслуживание Оборудования и сетевого оборудования</w:t>
      </w:r>
      <w:bookmarkEnd w:id="30"/>
      <w:r w:rsidR="00A07420" w:rsidRPr="00DD3F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A20619E" w14:textId="28FB859E" w:rsidR="00EC5C59" w:rsidRPr="00DD3F05" w:rsidRDefault="00F453F5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 xml:space="preserve">Помещение, где располагается шкаф с </w:t>
      </w:r>
      <w:r w:rsidR="00767DC9" w:rsidRPr="00DD3F0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 xml:space="preserve">борудованием, должно обеспечивать прием сигналов </w:t>
      </w:r>
      <w:r w:rsidRPr="00F453F5">
        <w:rPr>
          <w:rFonts w:ascii="Times New Roman" w:eastAsia="Times New Roman" w:hAnsi="Times New Roman" w:cs="Times New Roman"/>
          <w:sz w:val="28"/>
          <w:szCs w:val="28"/>
        </w:rPr>
        <w:t>глобальных навигационных спутниковых системы (далее – ГНСС)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 xml:space="preserve"> или допускать прокладку антенного кабеля в точку доступности сигналов ГНСС и установку активной антенны приемника в этой точке. При 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lastRenderedPageBreak/>
        <w:t>прокладке кабеля длиной более 30 м</w:t>
      </w:r>
      <w:r w:rsidR="00767DC9" w:rsidRPr="00DD3F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применение промежуточных усилителей сигнала ГНСС.</w:t>
      </w:r>
    </w:p>
    <w:p w14:paraId="459DE763" w14:textId="5BE2C539" w:rsidR="00EC5C59" w:rsidRPr="00DD3F05" w:rsidRDefault="00F453F5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 xml:space="preserve">Помещение, где устанавливается Шкаф с Оборудованием, должно соответствовать требованиям техники безопасности, санитарным нормам, а также требованиям пожарной безопасности. </w:t>
      </w:r>
    </w:p>
    <w:p w14:paraId="55C29602" w14:textId="25B50AAE" w:rsidR="00EC5C59" w:rsidRDefault="00F453F5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 xml:space="preserve">Доступ </w:t>
      </w:r>
      <w:r w:rsidRPr="00F453F5">
        <w:rPr>
          <w:rFonts w:ascii="Times New Roman" w:eastAsia="Times New Roman" w:hAnsi="Times New Roman" w:cs="Times New Roman"/>
          <w:sz w:val="28"/>
          <w:szCs w:val="28"/>
        </w:rPr>
        <w:t>к Оборудованию должны иметь представители Оператора и работники Участника, ответственные за обслуживание Оборудования и сетевого оборудования, назначенные приказом или иным локальным актом Участника.</w:t>
      </w:r>
    </w:p>
    <w:p w14:paraId="1564029C" w14:textId="1B829623" w:rsidR="00F453F5" w:rsidRDefault="00F453F5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F453F5">
        <w:rPr>
          <w:rFonts w:ascii="Times New Roman" w:eastAsia="Times New Roman" w:hAnsi="Times New Roman" w:cs="Times New Roman"/>
          <w:sz w:val="28"/>
          <w:szCs w:val="28"/>
        </w:rPr>
        <w:t>В целях обеспечения контроля за доступом к Оборудованию:</w:t>
      </w:r>
    </w:p>
    <w:p w14:paraId="20C1DE22" w14:textId="77777777" w:rsidR="00F453F5" w:rsidRPr="00F453F5" w:rsidRDefault="00F453F5" w:rsidP="00F453F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3F5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F453F5" w:rsidDel="00E47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3F5">
        <w:rPr>
          <w:rFonts w:ascii="Times New Roman" w:eastAsia="Times New Roman" w:hAnsi="Times New Roman" w:cs="Times New Roman"/>
          <w:sz w:val="28"/>
          <w:szCs w:val="28"/>
        </w:rPr>
        <w:t>организовывает систему контроля безопасности – видеофиксацию доступа к Шкафу;</w:t>
      </w:r>
    </w:p>
    <w:p w14:paraId="48738FA6" w14:textId="77777777" w:rsidR="00F453F5" w:rsidRPr="00F453F5" w:rsidRDefault="00F453F5" w:rsidP="00F453F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3F5">
        <w:rPr>
          <w:rFonts w:ascii="Times New Roman" w:eastAsia="Times New Roman" w:hAnsi="Times New Roman" w:cs="Times New Roman"/>
          <w:sz w:val="28"/>
          <w:szCs w:val="28"/>
        </w:rPr>
        <w:t>Шкаф должен быть опломбирован Оператором;</w:t>
      </w:r>
    </w:p>
    <w:p w14:paraId="145AB038" w14:textId="77777777" w:rsidR="00F453F5" w:rsidRPr="00F453F5" w:rsidRDefault="00F453F5" w:rsidP="00F453F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3F5">
        <w:rPr>
          <w:rFonts w:ascii="Times New Roman" w:eastAsia="Times New Roman" w:hAnsi="Times New Roman" w:cs="Times New Roman"/>
          <w:sz w:val="28"/>
          <w:szCs w:val="28"/>
        </w:rPr>
        <w:t>Шкаф должен быть закрыт на замок;</w:t>
      </w:r>
    </w:p>
    <w:p w14:paraId="762710CF" w14:textId="77777777" w:rsidR="00F453F5" w:rsidRPr="00F453F5" w:rsidRDefault="00F453F5" w:rsidP="00F453F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3F5">
        <w:rPr>
          <w:rFonts w:ascii="Times New Roman" w:eastAsia="Times New Roman" w:hAnsi="Times New Roman" w:cs="Times New Roman"/>
          <w:sz w:val="28"/>
          <w:szCs w:val="28"/>
        </w:rPr>
        <w:t>Участник проводит периодическую проверку целостности замка и пломбы;</w:t>
      </w:r>
    </w:p>
    <w:p w14:paraId="53BCC571" w14:textId="77777777" w:rsidR="00F453F5" w:rsidRPr="00F453F5" w:rsidRDefault="00F453F5" w:rsidP="00F453F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3F5">
        <w:rPr>
          <w:rFonts w:ascii="Times New Roman" w:eastAsia="Times New Roman" w:hAnsi="Times New Roman" w:cs="Times New Roman"/>
          <w:sz w:val="28"/>
          <w:szCs w:val="28"/>
        </w:rPr>
        <w:t>ключи от Шкафа с Оборудованием должны находиться в сейфе единоличного исполнительного органа Участника или иного лица, назначенного приказом;</w:t>
      </w:r>
    </w:p>
    <w:p w14:paraId="0BEF5DCA" w14:textId="77777777" w:rsidR="00F453F5" w:rsidRPr="00F453F5" w:rsidRDefault="00F453F5" w:rsidP="00F453F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3F5">
        <w:rPr>
          <w:rFonts w:ascii="Times New Roman" w:eastAsia="Times New Roman" w:hAnsi="Times New Roman" w:cs="Times New Roman"/>
          <w:sz w:val="28"/>
          <w:szCs w:val="28"/>
        </w:rPr>
        <w:t>Участник ведет журнал доступа к Оборудованию, в котором фиксируется факт выдачи ключей от Шкафа с указанием причины.</w:t>
      </w:r>
    </w:p>
    <w:p w14:paraId="7B499705" w14:textId="3C4EB735" w:rsidR="00EC5C59" w:rsidRPr="00A42BA0" w:rsidRDefault="007C5EFB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5EF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42B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C5C59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Установка Оборудования в дата центре, серверном помещении Участника </w:t>
      </w:r>
    </w:p>
    <w:p w14:paraId="03D541B8" w14:textId="77777777" w:rsidR="007C5EFB" w:rsidRDefault="007C5EFB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наличия у Участника дата центра или серверной комнаты на производстве, Оборудование устанавливается в серверные стойки. </w:t>
      </w:r>
    </w:p>
    <w:p w14:paraId="64D0BADD" w14:textId="77777777" w:rsidR="007C5EFB" w:rsidRDefault="00EC5C59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F05">
        <w:rPr>
          <w:rFonts w:ascii="Times New Roman" w:eastAsia="Times New Roman" w:hAnsi="Times New Roman" w:cs="Times New Roman"/>
          <w:sz w:val="28"/>
          <w:szCs w:val="28"/>
        </w:rPr>
        <w:t xml:space="preserve">Отдельный закрытый шкаф в серверном помещении или дата центре для Оборудования не требуется. </w:t>
      </w:r>
    </w:p>
    <w:p w14:paraId="2ACB8A72" w14:textId="2F6F5E25" w:rsidR="00F61C40" w:rsidRPr="00DD3F05" w:rsidRDefault="00EC5C59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F05">
        <w:rPr>
          <w:rFonts w:ascii="Times New Roman" w:eastAsia="Times New Roman" w:hAnsi="Times New Roman" w:cs="Times New Roman"/>
          <w:sz w:val="28"/>
          <w:szCs w:val="28"/>
        </w:rPr>
        <w:t xml:space="preserve">Если Оборудование располагается в дата центре Участника, меры по контролю доступа в указанный дата центр и условия использования в нем Оборудования не должны отличаться от определенных в </w:t>
      </w:r>
      <w:r w:rsidR="007C5EFB" w:rsidRPr="007C5EFB">
        <w:rPr>
          <w:rFonts w:ascii="Times New Roman" w:eastAsia="Times New Roman" w:hAnsi="Times New Roman" w:cs="Times New Roman"/>
          <w:sz w:val="28"/>
          <w:szCs w:val="28"/>
        </w:rPr>
        <w:t xml:space="preserve">настоящих Требованиях </w:t>
      </w:r>
      <w:r w:rsidR="007C5EFB">
        <w:rPr>
          <w:rFonts w:ascii="Times New Roman" w:eastAsia="Times New Roman" w:hAnsi="Times New Roman" w:cs="Times New Roman"/>
          <w:sz w:val="28"/>
          <w:szCs w:val="28"/>
        </w:rPr>
        <w:t xml:space="preserve">условий </w:t>
      </w:r>
      <w:r w:rsidRPr="00DD3F05">
        <w:rPr>
          <w:rFonts w:ascii="Times New Roman" w:eastAsia="Times New Roman" w:hAnsi="Times New Roman" w:cs="Times New Roman"/>
          <w:sz w:val="28"/>
          <w:szCs w:val="28"/>
        </w:rPr>
        <w:t xml:space="preserve">для размещения Оборудования в отдельном помещении. </w:t>
      </w:r>
    </w:p>
    <w:p w14:paraId="4372E4B4" w14:textId="2F4AAFE2" w:rsidR="00EC5C59" w:rsidRPr="00A42BA0" w:rsidRDefault="00EC5C59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</w:t>
      </w:r>
      <w:r w:rsidR="007C5EF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етево</w:t>
      </w:r>
      <w:r w:rsidR="007C5EF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окружени</w:t>
      </w:r>
      <w:r w:rsidR="007C5EF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Оборудования</w:t>
      </w:r>
    </w:p>
    <w:p w14:paraId="31A7A37D" w14:textId="77777777" w:rsidR="007C5EFB" w:rsidRDefault="007C5EFB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подключение Оборудования к общедоступным каналам передачи данных. </w:t>
      </w:r>
    </w:p>
    <w:p w14:paraId="049A44F1" w14:textId="7D933E49" w:rsidR="007C5EFB" w:rsidRPr="00DD3F05" w:rsidRDefault="00EC5C59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F05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должно подключаться к изолированным сегментам ЛВС </w:t>
      </w:r>
      <w:r w:rsidR="007C5EFB" w:rsidRPr="007C5EFB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DD3F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855E84" w14:textId="77777777" w:rsidR="007C5EFB" w:rsidRPr="007C5EFB" w:rsidRDefault="007C5EFB" w:rsidP="00A42BA0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7C5EFB">
        <w:rPr>
          <w:rFonts w:ascii="Times New Roman" w:eastAsia="Times New Roman" w:hAnsi="Times New Roman" w:cs="Times New Roman"/>
          <w:sz w:val="28"/>
          <w:szCs w:val="28"/>
        </w:rPr>
        <w:t>Меры изоляции трех сегментов ЛВС для подключения Оборудования:</w:t>
      </w:r>
    </w:p>
    <w:p w14:paraId="7A4EB87C" w14:textId="77777777" w:rsidR="007C5EFB" w:rsidRPr="007C5EFB" w:rsidRDefault="007C5EFB" w:rsidP="007C5EFB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EFB">
        <w:rPr>
          <w:rFonts w:ascii="Times New Roman" w:eastAsia="Times New Roman" w:hAnsi="Times New Roman" w:cs="Times New Roman"/>
          <w:sz w:val="28"/>
          <w:szCs w:val="28"/>
        </w:rPr>
        <w:t>сегмент для взаимодействия с автоматизированной системой управления технологическими процессами Участника (далее – АСУТП) и технологической станцией Участника;</w:t>
      </w:r>
    </w:p>
    <w:p w14:paraId="39086CCD" w14:textId="07624313" w:rsidR="007C5EFB" w:rsidRPr="007C5EFB" w:rsidRDefault="007C5EFB" w:rsidP="007C5EFB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EFB">
        <w:rPr>
          <w:rFonts w:ascii="Times New Roman" w:eastAsia="Times New Roman" w:hAnsi="Times New Roman" w:cs="Times New Roman"/>
          <w:sz w:val="28"/>
          <w:szCs w:val="28"/>
        </w:rPr>
        <w:t>сегмент для взаимодействия с Системой М</w:t>
      </w:r>
      <w:r w:rsidR="00E25531">
        <w:rPr>
          <w:rFonts w:ascii="Times New Roman" w:eastAsia="Times New Roman" w:hAnsi="Times New Roman" w:cs="Times New Roman"/>
          <w:sz w:val="28"/>
          <w:szCs w:val="28"/>
        </w:rPr>
        <w:t>ДЛП</w:t>
      </w:r>
      <w:r w:rsidRPr="007C5EF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42C2C7" w14:textId="77777777" w:rsidR="007C5EFB" w:rsidRPr="007C5EFB" w:rsidRDefault="007C5EFB" w:rsidP="007C5EFB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EFB">
        <w:rPr>
          <w:rFonts w:ascii="Times New Roman" w:eastAsia="Times New Roman" w:hAnsi="Times New Roman" w:cs="Times New Roman"/>
          <w:sz w:val="28"/>
          <w:szCs w:val="28"/>
        </w:rPr>
        <w:t>сегмент для связи узлов кластера Оборудования (в случае применения кластерного исполнения Оборудования).</w:t>
      </w:r>
    </w:p>
    <w:p w14:paraId="58A1926E" w14:textId="5CF51278" w:rsidR="00EC5C59" w:rsidRPr="00DD3F05" w:rsidRDefault="007C5EFB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Hlk2617798"/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0219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и СУЗ, права на которую предоставляются Оператором на условиях Договора, </w:t>
      </w:r>
      <w:r w:rsidRPr="007C5EFB">
        <w:rPr>
          <w:rFonts w:ascii="Times New Roman" w:eastAsia="Times New Roman" w:hAnsi="Times New Roman" w:cs="Times New Roman"/>
          <w:sz w:val="28"/>
          <w:szCs w:val="28"/>
        </w:rPr>
        <w:t>заключенного между Сторонами, или иное программное обеспечение, обеспечивающее интеграцию Оборудования с программно-аппаратным комплексом Участника и Системой М</w:t>
      </w:r>
      <w:r w:rsidR="00E25531">
        <w:rPr>
          <w:rFonts w:ascii="Times New Roman" w:eastAsia="Times New Roman" w:hAnsi="Times New Roman" w:cs="Times New Roman"/>
          <w:sz w:val="28"/>
          <w:szCs w:val="28"/>
        </w:rPr>
        <w:t>ДЛП</w:t>
      </w:r>
      <w:r w:rsidRPr="007C5EFB">
        <w:rPr>
          <w:rFonts w:ascii="Times New Roman" w:eastAsia="Times New Roman" w:hAnsi="Times New Roman" w:cs="Times New Roman"/>
          <w:sz w:val="28"/>
          <w:szCs w:val="28"/>
        </w:rPr>
        <w:t>, должны быть в одной сети.</w:t>
      </w:r>
      <w:bookmarkEnd w:id="31"/>
    </w:p>
    <w:p w14:paraId="497B6E09" w14:textId="3207860D" w:rsidR="00EC5C59" w:rsidRPr="00DD3F05" w:rsidRDefault="007C5EFB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>Изоляция локальных сегментов должна осуществляться с применением технологий:</w:t>
      </w:r>
    </w:p>
    <w:p w14:paraId="76DC5202" w14:textId="77777777" w:rsidR="007C5EFB" w:rsidRPr="007C5EFB" w:rsidRDefault="007C5EFB" w:rsidP="007C5EFB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EFB">
        <w:rPr>
          <w:rFonts w:ascii="Times New Roman" w:eastAsia="Times New Roman" w:hAnsi="Times New Roman" w:cs="Times New Roman"/>
          <w:sz w:val="28"/>
          <w:szCs w:val="28"/>
        </w:rPr>
        <w:t xml:space="preserve">VLAN (на базе стандартов IEEE 802.1Q, 802.1Q Trunk, Cisco Systems VPT или MAC-based) с сегментацией на канальном уровне или когда сегментация основана на логическом сегментировании сети на базе протокола IP; </w:t>
      </w:r>
    </w:p>
    <w:p w14:paraId="4518D852" w14:textId="7CF08224" w:rsidR="00B169A2" w:rsidRPr="000219CF" w:rsidRDefault="007C5EFB" w:rsidP="00A42BA0">
      <w:pPr>
        <w:spacing w:after="200" w:line="360" w:lineRule="auto"/>
        <w:ind w:firstLine="652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C5EFB">
        <w:rPr>
          <w:rFonts w:ascii="Times New Roman" w:eastAsia="Times New Roman" w:hAnsi="Times New Roman" w:cs="Times New Roman"/>
          <w:sz w:val="28"/>
          <w:szCs w:val="28"/>
        </w:rPr>
        <w:t>сегмент для взаимодействия с Системой М</w:t>
      </w:r>
      <w:r w:rsidR="00E25531">
        <w:rPr>
          <w:rFonts w:ascii="Times New Roman" w:eastAsia="Times New Roman" w:hAnsi="Times New Roman" w:cs="Times New Roman"/>
          <w:sz w:val="28"/>
          <w:szCs w:val="28"/>
        </w:rPr>
        <w:t>ДЛП</w:t>
      </w:r>
      <w:r w:rsidRPr="007C5EFB">
        <w:rPr>
          <w:rFonts w:ascii="Times New Roman" w:eastAsia="Times New Roman" w:hAnsi="Times New Roman" w:cs="Times New Roman"/>
          <w:sz w:val="28"/>
          <w:szCs w:val="28"/>
        </w:rPr>
        <w:t xml:space="preserve"> должен иметь постоянное выделенное интернет-подключение к сетям общего доступа на скорости на менее </w:t>
      </w:r>
      <w:r w:rsidRPr="007C5EFB">
        <w:rPr>
          <w:rFonts w:ascii="Times New Roman" w:eastAsia="Times New Roman" w:hAnsi="Times New Roman" w:cs="Times New Roman"/>
          <w:sz w:val="28"/>
          <w:szCs w:val="28"/>
        </w:rPr>
        <w:br/>
        <w:t>10 мБ/с.</w:t>
      </w:r>
    </w:p>
    <w:p w14:paraId="652F99C1" w14:textId="512FEEF0" w:rsidR="00EC5C59" w:rsidRPr="00A42BA0" w:rsidRDefault="00C5758A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</w:t>
      </w:r>
      <w:r w:rsidR="007C5EFB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EC5C59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езопасност</w:t>
      </w:r>
      <w:r w:rsidR="007C5EFB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="00EC5C59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сегменте для взаимодействия с АСУТП</w:t>
      </w:r>
    </w:p>
    <w:p w14:paraId="6E2A6464" w14:textId="70F928C0" w:rsidR="00EC5C59" w:rsidRPr="00DD3F05" w:rsidRDefault="007C5EFB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 xml:space="preserve">Сегмент взаимодействия с АСУТП должен быть надежно защищен от доступа из других сегментов ЛВС Участника </w:t>
      </w:r>
      <w:r w:rsidRPr="007C5EFB">
        <w:rPr>
          <w:rFonts w:ascii="Times New Roman" w:eastAsia="Times New Roman" w:hAnsi="Times New Roman" w:cs="Times New Roman"/>
          <w:sz w:val="28"/>
          <w:szCs w:val="28"/>
        </w:rPr>
        <w:t xml:space="preserve">при помощи указанных в пункте 3.2. раздела </w:t>
      </w:r>
      <w:r w:rsidRPr="007C5EF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C5EFB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 меры изоляции сегментов ЛВС.</w:t>
      </w:r>
    </w:p>
    <w:p w14:paraId="6B5A4404" w14:textId="2AE9B9A2" w:rsidR="00EC5C59" w:rsidRPr="00DD3F05" w:rsidRDefault="007C5EFB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7C5EFB">
        <w:rPr>
          <w:rFonts w:ascii="Times New Roman" w:eastAsia="Times New Roman" w:hAnsi="Times New Roman" w:cs="Times New Roman"/>
          <w:sz w:val="28"/>
          <w:szCs w:val="28"/>
        </w:rPr>
        <w:t xml:space="preserve">В случае выхода каналов передачи данных ЛВС сегмента взаимодействия Оборудования с АСУТП за пределы контролируемой зоны в каналах передачи данных за пределами контролируемой зоны должны применяться технологии VPN с </w:t>
      </w:r>
      <w:r w:rsidRPr="007C5EFB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использованием изолирующей (не допускающей доступа открытого сетевого трафика) политики безопасности.</w:t>
      </w:r>
    </w:p>
    <w:p w14:paraId="391693D3" w14:textId="1E45B5AE" w:rsidR="00F61C40" w:rsidRPr="00DD3F05" w:rsidRDefault="007C5EFB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 xml:space="preserve">На границе </w:t>
      </w:r>
      <w:r w:rsidRPr="007C5EFB">
        <w:rPr>
          <w:rFonts w:ascii="Times New Roman" w:eastAsia="Times New Roman" w:hAnsi="Times New Roman" w:cs="Times New Roman"/>
          <w:sz w:val="28"/>
          <w:szCs w:val="28"/>
        </w:rPr>
        <w:t>ЛВС Участника с сетями общего пользования должны применяться технологии межсетевого экранирования.</w:t>
      </w:r>
    </w:p>
    <w:p w14:paraId="1ABB1BFE" w14:textId="04B1A66D" w:rsidR="00EC5C59" w:rsidRPr="00A42BA0" w:rsidRDefault="00C5758A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</w:t>
      </w:r>
      <w:r w:rsidR="00415833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EC5C59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езопасност</w:t>
      </w:r>
      <w:r w:rsidR="00415833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="00EC5C59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сегменте для взаимодействия с Системой </w:t>
      </w:r>
      <w:r w:rsidR="000A42DB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МДЛП</w:t>
      </w:r>
    </w:p>
    <w:p w14:paraId="172D9C45" w14:textId="5955A504" w:rsidR="00EC5C59" w:rsidRPr="00DD3F05" w:rsidRDefault="00415833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E25531" w:rsidRPr="00E25531">
        <w:rPr>
          <w:rFonts w:ascii="Times New Roman" w:eastAsia="Times New Roman" w:hAnsi="Times New Roman" w:cs="Times New Roman"/>
          <w:sz w:val="28"/>
          <w:szCs w:val="28"/>
        </w:rPr>
        <w:t>Подключение интерфейса Оборудования, взаимодействующего с Системой М</w:t>
      </w:r>
      <w:r w:rsidR="00E25531">
        <w:rPr>
          <w:rFonts w:ascii="Times New Roman" w:eastAsia="Times New Roman" w:hAnsi="Times New Roman" w:cs="Times New Roman"/>
          <w:sz w:val="28"/>
          <w:szCs w:val="28"/>
        </w:rPr>
        <w:t>ДЛП</w:t>
      </w:r>
      <w:r w:rsidR="00E25531" w:rsidRPr="00E25531">
        <w:rPr>
          <w:rFonts w:ascii="Times New Roman" w:eastAsia="Times New Roman" w:hAnsi="Times New Roman" w:cs="Times New Roman"/>
          <w:sz w:val="28"/>
          <w:szCs w:val="28"/>
        </w:rPr>
        <w:t>, возможно через выделенный сегмент ЛВС, обеспечивающий контролируемый доступ в сети общего пользования.</w:t>
      </w:r>
    </w:p>
    <w:p w14:paraId="5A411935" w14:textId="2BA3D84E" w:rsidR="00F61C40" w:rsidRPr="00DD3F05" w:rsidRDefault="00E2553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E25531">
        <w:rPr>
          <w:rFonts w:ascii="Times New Roman" w:eastAsia="Times New Roman" w:hAnsi="Times New Roman" w:cs="Times New Roman"/>
          <w:sz w:val="28"/>
          <w:szCs w:val="28"/>
        </w:rPr>
        <w:t xml:space="preserve">Меры безопасности для защиты сегмента взаимодействия с сетями общего пользования должны быть не ниже описанных в разделе </w:t>
      </w:r>
      <w:r w:rsidRPr="00E2553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25531">
        <w:rPr>
          <w:rFonts w:ascii="Times New Roman" w:eastAsia="Times New Roman" w:hAnsi="Times New Roman" w:cs="Times New Roman"/>
          <w:sz w:val="28"/>
          <w:szCs w:val="28"/>
        </w:rPr>
        <w:t xml:space="preserve"> настоящих Требований.</w:t>
      </w:r>
    </w:p>
    <w:p w14:paraId="21DC49E4" w14:textId="751E3D7D" w:rsidR="00EC5C59" w:rsidRPr="00A42BA0" w:rsidRDefault="00C5758A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VI. </w:t>
      </w:r>
      <w:r w:rsidR="00E25531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EC5C59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езопасност</w:t>
      </w:r>
      <w:r w:rsidR="00E25531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="00EC5C59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сегменте для связи узлов кластера Оборудования</w:t>
      </w:r>
    </w:p>
    <w:p w14:paraId="1B0B6149" w14:textId="2E866FDD" w:rsidR="00EC5C59" w:rsidRPr="00DD3F05" w:rsidRDefault="00E25531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>Сегмент ЛВС, в котором осуществляется взаимодействие узлов кластера Оборудования, должен быть изолирован с выполнением требований защиты не слабее, чем применяемые для защиты сегмента для взаимодействия Оборудования с АСУТП.</w:t>
      </w:r>
    </w:p>
    <w:p w14:paraId="3BB154F7" w14:textId="49ED69F1" w:rsidR="00F61C40" w:rsidRPr="00DD3F05" w:rsidRDefault="00E2553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E25531">
        <w:rPr>
          <w:rFonts w:ascii="Times New Roman" w:eastAsia="Times New Roman" w:hAnsi="Times New Roman" w:cs="Times New Roman"/>
          <w:sz w:val="28"/>
          <w:szCs w:val="28"/>
        </w:rPr>
        <w:t>Допускается прямое кабельное соединение узлов кластера Оборудования без применения какого-либо активного сетевого оборудования.</w:t>
      </w:r>
    </w:p>
    <w:p w14:paraId="75DAF011" w14:textId="6A33F1B9" w:rsidR="00EC5C59" w:rsidRPr="00A42BA0" w:rsidRDefault="00C5758A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VII. </w:t>
      </w:r>
      <w:r w:rsidR="00E25531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EC5C59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ежим эксплуатации Оборудования</w:t>
      </w:r>
    </w:p>
    <w:p w14:paraId="6B38A6A6" w14:textId="7DD74DC5" w:rsidR="00EC5C59" w:rsidRPr="00DD3F05" w:rsidRDefault="00E25531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>Оборудование предоставляется Участнику полностью подготовленным для ввода в эксплуатацию.</w:t>
      </w:r>
    </w:p>
    <w:p w14:paraId="775E0C7D" w14:textId="65CD2464" w:rsidR="00EC5C59" w:rsidRPr="00DD3F05" w:rsidRDefault="00E25531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 xml:space="preserve">Эксплуатация Оборудования должна осуществляться с соблюдением следующих </w:t>
      </w:r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11FDAF" w14:textId="09F9F689" w:rsidR="00EC5C59" w:rsidRPr="00DD3F05" w:rsidRDefault="00E25531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7.2.1. 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 xml:space="preserve">Эксплуатация Оборудования должна осуществляться </w:t>
      </w:r>
      <w:r w:rsidRPr="00E25531">
        <w:rPr>
          <w:rFonts w:ascii="Times New Roman" w:eastAsia="Times New Roman" w:hAnsi="Times New Roman" w:cs="Times New Roman"/>
          <w:sz w:val="28"/>
          <w:szCs w:val="28"/>
        </w:rPr>
        <w:t xml:space="preserve">Участником 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Правилами.</w:t>
      </w:r>
    </w:p>
    <w:p w14:paraId="433E2087" w14:textId="55738FF4" w:rsidR="00EC5C59" w:rsidRPr="00DD3F05" w:rsidRDefault="00E25531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DF4C1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C5C59" w:rsidRPr="00DD3F05">
        <w:rPr>
          <w:rFonts w:ascii="Times New Roman" w:eastAsia="Times New Roman" w:hAnsi="Times New Roman" w:cs="Times New Roman"/>
          <w:sz w:val="28"/>
          <w:szCs w:val="28"/>
        </w:rPr>
        <w:t xml:space="preserve">Доступ к Оборудованию для выполнения функций управления и администрирования должен предоставляться только </w:t>
      </w:r>
      <w:r w:rsidRPr="00E2553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 Оператора. </w:t>
      </w:r>
    </w:p>
    <w:p w14:paraId="46196B5A" w14:textId="1B3930A4" w:rsidR="00E25531" w:rsidRPr="00DD3F05" w:rsidRDefault="00E25531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DF4C1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2553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доступа к Оборудованию или программному интерфейсу СУЗ третьим лицам, не указанным в настоящих Требованиях, не допускается. Оборудование и СУЗ предназначены для использования Участником для нужд собственного производства. </w:t>
      </w:r>
    </w:p>
    <w:p w14:paraId="3C8AD093" w14:textId="12C33D99" w:rsidR="00E25531" w:rsidRDefault="00E25531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7.2.</w:t>
      </w:r>
      <w:r w:rsidR="00DF4C1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 не вправе:</w:t>
      </w:r>
    </w:p>
    <w:p w14:paraId="60E0648F" w14:textId="77777777" w:rsidR="00E25531" w:rsidRPr="00E25531" w:rsidRDefault="00E25531" w:rsidP="00E2553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531">
        <w:rPr>
          <w:rFonts w:ascii="Times New Roman" w:eastAsia="Times New Roman" w:hAnsi="Times New Roman" w:cs="Times New Roman"/>
          <w:sz w:val="28"/>
          <w:szCs w:val="28"/>
        </w:rPr>
        <w:t>вскрывать корпус Оборудования в отсутствие представителей Оператора или предприятия-изготовителя;</w:t>
      </w:r>
    </w:p>
    <w:p w14:paraId="1B7EBABC" w14:textId="77777777" w:rsidR="00E25531" w:rsidRPr="00E25531" w:rsidRDefault="00E25531" w:rsidP="00E2553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531">
        <w:rPr>
          <w:rFonts w:ascii="Times New Roman" w:eastAsia="Times New Roman" w:hAnsi="Times New Roman" w:cs="Times New Roman"/>
          <w:sz w:val="28"/>
          <w:szCs w:val="28"/>
        </w:rPr>
        <w:t>вносить изменения в состав, конструкцию, электрическую и монтажную схему Оборудования;</w:t>
      </w:r>
    </w:p>
    <w:p w14:paraId="67CE90A4" w14:textId="77777777" w:rsidR="00E25531" w:rsidRPr="00E25531" w:rsidRDefault="00E25531" w:rsidP="00E2553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531">
        <w:rPr>
          <w:rFonts w:ascii="Times New Roman" w:eastAsia="Times New Roman" w:hAnsi="Times New Roman" w:cs="Times New Roman"/>
          <w:sz w:val="28"/>
          <w:szCs w:val="28"/>
        </w:rPr>
        <w:t>изменять настройки Оборудования, сделанные при установке Оператором или уполномоченной Оператором организацией;</w:t>
      </w:r>
    </w:p>
    <w:p w14:paraId="7A8FD551" w14:textId="77777777" w:rsidR="00E25531" w:rsidRPr="00E25531" w:rsidRDefault="00E25531" w:rsidP="00E2553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531">
        <w:rPr>
          <w:rFonts w:ascii="Times New Roman" w:eastAsia="Times New Roman" w:hAnsi="Times New Roman" w:cs="Times New Roman"/>
          <w:sz w:val="28"/>
          <w:szCs w:val="28"/>
        </w:rPr>
        <w:t>перемещать Шкаф с Оборудованием без согласия Оператора.</w:t>
      </w:r>
    </w:p>
    <w:p w14:paraId="1192539F" w14:textId="03CA32B9" w:rsidR="00E25531" w:rsidRDefault="00E25531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DF4C1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E25531">
        <w:rPr>
          <w:rFonts w:ascii="Times New Roman" w:eastAsia="Times New Roman" w:hAnsi="Times New Roman" w:cs="Times New Roman"/>
          <w:sz w:val="28"/>
          <w:szCs w:val="28"/>
        </w:rPr>
        <w:t>Взаимодействие Оборудования, программно-аппаратного комплекса Участника и Системы М</w:t>
      </w:r>
      <w:r>
        <w:rPr>
          <w:rFonts w:ascii="Times New Roman" w:eastAsia="Times New Roman" w:hAnsi="Times New Roman" w:cs="Times New Roman"/>
          <w:sz w:val="28"/>
          <w:szCs w:val="28"/>
        </w:rPr>
        <w:t>ДЛП</w:t>
      </w:r>
      <w:r w:rsidRPr="00E2553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выбору Участника: посредством СУЗ, права на которую предоставляются Оператором на условиях Договора, заключенного между Сторонами, или посредством иного программного обеспечения, обеспечивающего интеграцию Оборудования с программно-аппаратным комплексом Участника и Системой М</w:t>
      </w:r>
      <w:r>
        <w:rPr>
          <w:rFonts w:ascii="Times New Roman" w:eastAsia="Times New Roman" w:hAnsi="Times New Roman" w:cs="Times New Roman"/>
          <w:sz w:val="28"/>
          <w:szCs w:val="28"/>
        </w:rPr>
        <w:t>ДЛП</w:t>
      </w:r>
      <w:r w:rsidRPr="00E255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62DC11" w14:textId="39985F90" w:rsidR="00E25531" w:rsidRDefault="00E25531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7.2.6. </w:t>
      </w:r>
      <w:r w:rsidRPr="00E25531">
        <w:rPr>
          <w:rFonts w:ascii="Times New Roman" w:eastAsia="Times New Roman" w:hAnsi="Times New Roman" w:cs="Times New Roman"/>
          <w:sz w:val="28"/>
          <w:szCs w:val="28"/>
        </w:rPr>
        <w:t>Требования к программно-аппаратному комплексу Участника, на котором будет установлено СУЗ, определяются Оператором на основании полученных от Участника данных:</w:t>
      </w:r>
    </w:p>
    <w:p w14:paraId="59D3EB33" w14:textId="77777777" w:rsidR="00E25531" w:rsidRPr="00E25531" w:rsidRDefault="00E25531" w:rsidP="00E2553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531">
        <w:rPr>
          <w:rFonts w:ascii="Times New Roman" w:eastAsia="Times New Roman" w:hAnsi="Times New Roman" w:cs="Times New Roman"/>
          <w:sz w:val="28"/>
          <w:szCs w:val="28"/>
        </w:rPr>
        <w:t>Суточный объем потребления кодов маркировки;</w:t>
      </w:r>
    </w:p>
    <w:p w14:paraId="31F2DA5F" w14:textId="77777777" w:rsidR="00E25531" w:rsidRPr="00E25531" w:rsidRDefault="00E25531" w:rsidP="00E2553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531">
        <w:rPr>
          <w:rFonts w:ascii="Times New Roman" w:eastAsia="Times New Roman" w:hAnsi="Times New Roman" w:cs="Times New Roman"/>
          <w:sz w:val="28"/>
          <w:szCs w:val="28"/>
        </w:rPr>
        <w:t>Средний размер заявки на получение кодов маркировки;</w:t>
      </w:r>
    </w:p>
    <w:p w14:paraId="4CB035FE" w14:textId="77777777" w:rsidR="00E25531" w:rsidRPr="00E25531" w:rsidRDefault="00E25531" w:rsidP="00E2553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531">
        <w:rPr>
          <w:rFonts w:ascii="Times New Roman" w:eastAsia="Times New Roman" w:hAnsi="Times New Roman" w:cs="Times New Roman"/>
          <w:sz w:val="28"/>
          <w:szCs w:val="28"/>
        </w:rPr>
        <w:t>Количество номенклатур;</w:t>
      </w:r>
    </w:p>
    <w:p w14:paraId="1F14360E" w14:textId="77777777" w:rsidR="00E25531" w:rsidRPr="00E25531" w:rsidRDefault="00E25531" w:rsidP="00E2553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531">
        <w:rPr>
          <w:rFonts w:ascii="Times New Roman" w:eastAsia="Times New Roman" w:hAnsi="Times New Roman" w:cs="Times New Roman"/>
          <w:sz w:val="28"/>
          <w:szCs w:val="28"/>
        </w:rPr>
        <w:t>Количество кодов маркировки на каждую номенклатурную позицию.</w:t>
      </w:r>
    </w:p>
    <w:p w14:paraId="2596FB7E" w14:textId="7E41988D" w:rsidR="00E25531" w:rsidRDefault="00E25531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7.2.7. </w:t>
      </w:r>
      <w:r w:rsidRPr="00E25531">
        <w:rPr>
          <w:rFonts w:ascii="Times New Roman" w:eastAsia="Times New Roman" w:hAnsi="Times New Roman" w:cs="Times New Roman"/>
          <w:sz w:val="28"/>
          <w:szCs w:val="28"/>
        </w:rPr>
        <w:t>Оборудование должно быть заземлено.</w:t>
      </w:r>
    </w:p>
    <w:p w14:paraId="358652FB" w14:textId="28B0A1F2" w:rsidR="00E25531" w:rsidRDefault="00E25531" w:rsidP="00E2553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7.2.8. </w:t>
      </w:r>
      <w:r w:rsidRPr="00E25531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должно эксплуатироваться в условиях, соответствующих группе 1 в соответствии с требованиями ГОСТ 21552-84 «Средства вычислительной техники. Общие технические требования, приемка, методы испытаний, маркировка, упаковка, транспортирование и хранение», утвержденным и введенным в действие Постановлением Государственного комитета СССР по стандартам от 28.06.1984 </w:t>
      </w:r>
      <w:r w:rsidR="00A33FF8">
        <w:rPr>
          <w:rFonts w:ascii="Times New Roman" w:eastAsia="Times New Roman" w:hAnsi="Times New Roman" w:cs="Times New Roman"/>
          <w:sz w:val="28"/>
          <w:szCs w:val="28"/>
        </w:rPr>
        <w:br/>
      </w:r>
      <w:r w:rsidRPr="00E25531">
        <w:rPr>
          <w:rFonts w:ascii="Times New Roman" w:eastAsia="Times New Roman" w:hAnsi="Times New Roman" w:cs="Times New Roman"/>
          <w:sz w:val="28"/>
          <w:szCs w:val="28"/>
        </w:rPr>
        <w:t>№ 2206 (М.: ИПК Издательство стандартов, 2003), а именно:</w:t>
      </w:r>
    </w:p>
    <w:p w14:paraId="15421549" w14:textId="77777777" w:rsidR="00E25531" w:rsidRPr="00E25531" w:rsidRDefault="00E25531" w:rsidP="00E2553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531">
        <w:rPr>
          <w:rFonts w:ascii="Times New Roman" w:eastAsia="Times New Roman" w:hAnsi="Times New Roman" w:cs="Times New Roman"/>
          <w:sz w:val="28"/>
          <w:szCs w:val="28"/>
        </w:rPr>
        <w:t>температура окружающего воздуха, °С: от 10 до 35;</w:t>
      </w:r>
    </w:p>
    <w:p w14:paraId="23373EEE" w14:textId="29E1AADC" w:rsidR="00E25531" w:rsidRPr="00E25531" w:rsidRDefault="00E25531" w:rsidP="00E2553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531">
        <w:rPr>
          <w:rFonts w:ascii="Times New Roman" w:eastAsia="Times New Roman" w:hAnsi="Times New Roman" w:cs="Times New Roman"/>
          <w:sz w:val="28"/>
          <w:szCs w:val="28"/>
        </w:rPr>
        <w:t>относительная влажность окружающего воздуха, %: от 40 до 80 при 25 °С;</w:t>
      </w:r>
    </w:p>
    <w:p w14:paraId="1975E6C9" w14:textId="77777777" w:rsidR="00E25531" w:rsidRPr="00E25531" w:rsidRDefault="00E25531" w:rsidP="00E2553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531">
        <w:rPr>
          <w:rFonts w:ascii="Times New Roman" w:eastAsia="Times New Roman" w:hAnsi="Times New Roman" w:cs="Times New Roman"/>
          <w:sz w:val="28"/>
          <w:szCs w:val="28"/>
        </w:rPr>
        <w:lastRenderedPageBreak/>
        <w:t>атмосферное давление - кПа (мм рт. ст.): от 84 до 107 (от 630 до 800);</w:t>
      </w:r>
    </w:p>
    <w:p w14:paraId="5B237AF2" w14:textId="46FE1934" w:rsidR="00E25531" w:rsidRDefault="00E25531" w:rsidP="00E2553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531">
        <w:rPr>
          <w:rFonts w:ascii="Times New Roman" w:eastAsia="Times New Roman" w:hAnsi="Times New Roman" w:cs="Times New Roman"/>
          <w:sz w:val="28"/>
          <w:szCs w:val="28"/>
        </w:rPr>
        <w:t xml:space="preserve">запыленность помещения должна соответствовать «СН 512-78 Технические требования к зданиям и помещениям для установки средств вычислительной техники» и </w:t>
      </w:r>
      <w:r w:rsidRPr="00E25531">
        <w:rPr>
          <w:rFonts w:ascii="Times New Roman" w:eastAsia="Times New Roman" w:hAnsi="Times New Roman" w:cs="Times New Roman"/>
          <w:bCs/>
          <w:sz w:val="28"/>
          <w:szCs w:val="28"/>
        </w:rPr>
        <w:t>не должна превышать 0,75 мг/м</w:t>
      </w:r>
      <w:r w:rsidRPr="00E25531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3</w:t>
      </w:r>
      <w:r w:rsidRPr="00E25531">
        <w:rPr>
          <w:rFonts w:ascii="Times New Roman" w:eastAsia="Times New Roman" w:hAnsi="Times New Roman" w:cs="Times New Roman"/>
          <w:bCs/>
          <w:sz w:val="28"/>
          <w:szCs w:val="28"/>
        </w:rPr>
        <w:t>, с размерами частиц не более 3 мкм (атм. пыль, сажа, дым, споры, асбест).</w:t>
      </w:r>
    </w:p>
    <w:p w14:paraId="1D19C99E" w14:textId="0278F2BB" w:rsidR="00BE2BB1" w:rsidRPr="00A42BA0" w:rsidRDefault="00BE2BB1" w:rsidP="00E2553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BA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A42BA0">
        <w:rPr>
          <w:rFonts w:ascii="Times New Roman" w:eastAsia="Times New Roman" w:hAnsi="Times New Roman" w:cs="Times New Roman"/>
          <w:b/>
          <w:sz w:val="28"/>
          <w:szCs w:val="28"/>
        </w:rPr>
        <w:t>. Параметры электроснабжения Оборудования</w:t>
      </w:r>
    </w:p>
    <w:p w14:paraId="75049D90" w14:textId="6FBE687D" w:rsidR="00BE2BB1" w:rsidRDefault="00BE2BB1" w:rsidP="00E2553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Pr="00BE2BB1">
        <w:rPr>
          <w:rFonts w:ascii="Times New Roman" w:eastAsia="Times New Roman" w:hAnsi="Times New Roman" w:cs="Times New Roman"/>
          <w:sz w:val="28"/>
          <w:szCs w:val="28"/>
        </w:rPr>
        <w:t>Категория обеспечения надежности электроснабжения – 2; мощность – 750 Вт; напряжение 155 – 276 В; диапазон частот напряжения 47 - 63 Гц; наличие заземленной нейтрали. Наличие точки доступа к контуру заземления с общим сопротивлением не более 4 Ом.</w:t>
      </w:r>
    </w:p>
    <w:p w14:paraId="04A709E7" w14:textId="77777777" w:rsidR="00BE2BB1" w:rsidRPr="00BE2BB1" w:rsidRDefault="00BE2BB1" w:rsidP="00BE2BB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BB1">
        <w:rPr>
          <w:rFonts w:ascii="Times New Roman" w:eastAsia="Times New Roman" w:hAnsi="Times New Roman" w:cs="Times New Roman"/>
          <w:sz w:val="28"/>
          <w:szCs w:val="28"/>
        </w:rPr>
        <w:t>Подключение Оборудования к нескольким точкам заземления не допускается. Если в здании есть источник гарантированного питания, рекомендуется подключить Оборудование к такому источнику. На каждый источник бесперебойного питания должен быть предусмотрен автоматический предохранитель 25 А.</w:t>
      </w:r>
    </w:p>
    <w:p w14:paraId="76BB6FD4" w14:textId="7AB913F4" w:rsidR="00BE2BB1" w:rsidRDefault="00BE2BB1" w:rsidP="00BE2BB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Pr="00BE2BB1">
        <w:rPr>
          <w:rFonts w:ascii="Times New Roman" w:eastAsia="Times New Roman" w:hAnsi="Times New Roman" w:cs="Times New Roman"/>
          <w:sz w:val="28"/>
          <w:szCs w:val="28"/>
        </w:rPr>
        <w:t>Оборудование надлежит располагать в стороне от источников электромагнитного излучения (напряженность электромагнитного поля не более 3 В/м во всех диапазонах частот).</w:t>
      </w:r>
    </w:p>
    <w:p w14:paraId="293F73E0" w14:textId="08CE0D6E" w:rsidR="00BE2BB1" w:rsidRDefault="00BE2BB1" w:rsidP="00BE2BB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Pr="00BE2BB1">
        <w:rPr>
          <w:rFonts w:ascii="Times New Roman" w:eastAsia="Times New Roman" w:hAnsi="Times New Roman" w:cs="Times New Roman"/>
          <w:sz w:val="28"/>
          <w:szCs w:val="28"/>
        </w:rPr>
        <w:t>Система электропитания Оборудования должна содержать блок бесперебойного питания, обеспечивающий выполнение следующих минимальных требований:</w:t>
      </w:r>
    </w:p>
    <w:p w14:paraId="24D39C86" w14:textId="77777777" w:rsidR="00BE2BB1" w:rsidRPr="00BE2BB1" w:rsidRDefault="00BE2BB1" w:rsidP="00BE2BB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BB1">
        <w:rPr>
          <w:rFonts w:ascii="Times New Roman" w:eastAsia="Times New Roman" w:hAnsi="Times New Roman" w:cs="Times New Roman"/>
          <w:sz w:val="28"/>
          <w:szCs w:val="28"/>
        </w:rPr>
        <w:t xml:space="preserve">автономное функционирование Оборудования в течение 15 минут </w:t>
      </w:r>
      <w:r w:rsidRPr="00BE2BB1">
        <w:rPr>
          <w:rFonts w:ascii="Times New Roman" w:eastAsia="Times New Roman" w:hAnsi="Times New Roman" w:cs="Times New Roman"/>
          <w:sz w:val="28"/>
          <w:szCs w:val="28"/>
        </w:rPr>
        <w:br/>
        <w:t>после отключения внешнего электропитания;</w:t>
      </w:r>
      <w:r w:rsidRPr="00BE2BB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5288A2F" w14:textId="77777777" w:rsidR="00BE2BB1" w:rsidRPr="00BE2BB1" w:rsidRDefault="00BE2BB1" w:rsidP="00BE2BB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BB1">
        <w:rPr>
          <w:rFonts w:ascii="Times New Roman" w:eastAsia="Times New Roman" w:hAnsi="Times New Roman" w:cs="Times New Roman"/>
          <w:sz w:val="28"/>
          <w:szCs w:val="28"/>
        </w:rPr>
        <w:t>сигнал выключения Оборудования после 5-минутного отключения внешнего электропитания.</w:t>
      </w:r>
    </w:p>
    <w:p w14:paraId="63E5F1A7" w14:textId="541A6BA7" w:rsidR="00BE2BB1" w:rsidRPr="00A42BA0" w:rsidRDefault="00BE2BB1" w:rsidP="00BE2BB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B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IX</w:t>
      </w:r>
      <w:r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. Технические характеристики Оборудования при эксплуатации</w:t>
      </w:r>
    </w:p>
    <w:p w14:paraId="4453549D" w14:textId="23193194" w:rsidR="00BE2BB1" w:rsidRPr="00D701C5" w:rsidRDefault="00BE2BB1" w:rsidP="00BE2BB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1C5">
        <w:rPr>
          <w:rFonts w:ascii="Times New Roman" w:eastAsia="Times New Roman" w:hAnsi="Times New Roman" w:cs="Times New Roman"/>
          <w:sz w:val="28"/>
          <w:szCs w:val="28"/>
        </w:rPr>
        <w:t>9.1. Максимальный размер Заявки на предоставление кодов маркировки – 150 000 (сто пятьдесят тысяч);</w:t>
      </w:r>
    </w:p>
    <w:p w14:paraId="4BE1E566" w14:textId="6889394B" w:rsidR="00BE2BB1" w:rsidRPr="00D701C5" w:rsidRDefault="00BE2BB1" w:rsidP="00BE2BB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1C5">
        <w:rPr>
          <w:rFonts w:ascii="Times New Roman" w:eastAsia="Times New Roman" w:hAnsi="Times New Roman" w:cs="Times New Roman"/>
          <w:sz w:val="28"/>
          <w:szCs w:val="28"/>
        </w:rPr>
        <w:t>9.2. Максимальное количество товарных номенклатур в заявке на предоставление кодов маркировки – 1 (</w:t>
      </w:r>
      <w:r w:rsidR="00A33FF8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D701C5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342A5625" w14:textId="0F7239BF" w:rsidR="00BE2BB1" w:rsidRPr="00D701C5" w:rsidRDefault="00BE2BB1" w:rsidP="00BE2BB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1C5">
        <w:rPr>
          <w:rFonts w:ascii="Times New Roman" w:eastAsia="Times New Roman" w:hAnsi="Times New Roman" w:cs="Times New Roman"/>
          <w:sz w:val="28"/>
          <w:szCs w:val="28"/>
        </w:rPr>
        <w:t>9.3. Максимальное количество хранимых заказов – 100 (сто);</w:t>
      </w:r>
    </w:p>
    <w:p w14:paraId="573785FB" w14:textId="4AB9A93F" w:rsidR="00BE2BB1" w:rsidRPr="00BE2BB1" w:rsidRDefault="00BE2BB1" w:rsidP="00BE2BB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1C5">
        <w:rPr>
          <w:rFonts w:ascii="Times New Roman" w:eastAsia="Times New Roman" w:hAnsi="Times New Roman" w:cs="Times New Roman"/>
          <w:sz w:val="28"/>
          <w:szCs w:val="28"/>
        </w:rPr>
        <w:lastRenderedPageBreak/>
        <w:t>9.4. Максимальное количество хранимых кодов маркировки 15 000 000 (</w:t>
      </w:r>
      <w:r w:rsidR="00A33FF8">
        <w:rPr>
          <w:rFonts w:ascii="Times New Roman" w:eastAsia="Times New Roman" w:hAnsi="Times New Roman" w:cs="Times New Roman"/>
          <w:sz w:val="28"/>
          <w:szCs w:val="28"/>
        </w:rPr>
        <w:t>пятнадцать</w:t>
      </w:r>
      <w:r w:rsidRPr="00D701C5">
        <w:rPr>
          <w:rFonts w:ascii="Times New Roman" w:eastAsia="Times New Roman" w:hAnsi="Times New Roman" w:cs="Times New Roman"/>
          <w:sz w:val="28"/>
          <w:szCs w:val="28"/>
        </w:rPr>
        <w:t xml:space="preserve"> миллионов).</w:t>
      </w:r>
    </w:p>
    <w:p w14:paraId="14A0CD5F" w14:textId="4F3792FD" w:rsidR="00BE2BB1" w:rsidRDefault="00BE2BB1" w:rsidP="00BE2BB1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9.5. </w:t>
      </w:r>
      <w:r w:rsidRPr="00BE2BB1">
        <w:rPr>
          <w:rFonts w:ascii="Times New Roman" w:eastAsia="Times New Roman" w:hAnsi="Times New Roman" w:cs="Times New Roman"/>
          <w:sz w:val="28"/>
          <w:szCs w:val="28"/>
        </w:rPr>
        <w:t>При эксплуатации Оборудования Участник обязан:</w:t>
      </w:r>
    </w:p>
    <w:p w14:paraId="220EE235" w14:textId="384D0FBC" w:rsidR="00BE2BB1" w:rsidRDefault="006A4030" w:rsidP="006A4030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9.5.1. </w:t>
      </w:r>
      <w:r w:rsidRPr="006A4030">
        <w:rPr>
          <w:rFonts w:ascii="Times New Roman" w:eastAsia="Times New Roman" w:hAnsi="Times New Roman" w:cs="Times New Roman"/>
          <w:sz w:val="28"/>
          <w:szCs w:val="28"/>
        </w:rPr>
        <w:t>Закрыть и удалить из Оборудования Заявку на предоставление кодов маркировки путем отправки соответствующей команды по через СУЗ либо иного программного обеспечения, обеспечивающего интеграцию Оборудования с программно-аппаратным комплексом Участника и Системой М</w:t>
      </w:r>
      <w:r>
        <w:rPr>
          <w:rFonts w:ascii="Times New Roman" w:eastAsia="Times New Roman" w:hAnsi="Times New Roman" w:cs="Times New Roman"/>
          <w:sz w:val="28"/>
          <w:szCs w:val="28"/>
        </w:rPr>
        <w:t>ДЛП</w:t>
      </w:r>
      <w:r w:rsidRPr="006A4030">
        <w:rPr>
          <w:rFonts w:ascii="Times New Roman" w:eastAsia="Times New Roman" w:hAnsi="Times New Roman" w:cs="Times New Roman"/>
          <w:sz w:val="28"/>
          <w:szCs w:val="28"/>
        </w:rPr>
        <w:t>, при:</w:t>
      </w:r>
    </w:p>
    <w:p w14:paraId="1391F918" w14:textId="77777777" w:rsidR="006A4030" w:rsidRPr="006A4030" w:rsidRDefault="006A4030" w:rsidP="006A4030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030">
        <w:rPr>
          <w:rFonts w:ascii="Times New Roman" w:eastAsia="Times New Roman" w:hAnsi="Times New Roman" w:cs="Times New Roman"/>
          <w:sz w:val="28"/>
          <w:szCs w:val="28"/>
        </w:rPr>
        <w:t>полной выборке указанной Заявки (при использовании для нанесения</w:t>
      </w:r>
      <w:r w:rsidRPr="006A4030">
        <w:rPr>
          <w:rFonts w:ascii="Times New Roman" w:eastAsia="Times New Roman" w:hAnsi="Times New Roman" w:cs="Times New Roman"/>
          <w:sz w:val="28"/>
          <w:szCs w:val="28"/>
        </w:rPr>
        <w:br/>
        <w:t>на товары (упаковки товара) средств идентификации всех кодов маркировки, переданных ему Оператором в рамках одной Заявки (полная выборка Заявки);</w:t>
      </w:r>
    </w:p>
    <w:p w14:paraId="620DC17E" w14:textId="3959F8FA" w:rsidR="006A4030" w:rsidRDefault="006A4030" w:rsidP="006A4030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030">
        <w:rPr>
          <w:rFonts w:ascii="Times New Roman" w:eastAsia="Times New Roman" w:hAnsi="Times New Roman" w:cs="Times New Roman"/>
          <w:sz w:val="28"/>
          <w:szCs w:val="28"/>
        </w:rPr>
        <w:t xml:space="preserve">частичной выборке Заявки (при использовании для нанесения </w:t>
      </w:r>
      <w:r w:rsidRPr="006A4030">
        <w:rPr>
          <w:rFonts w:ascii="Times New Roman" w:eastAsia="Times New Roman" w:hAnsi="Times New Roman" w:cs="Times New Roman"/>
          <w:sz w:val="28"/>
          <w:szCs w:val="28"/>
        </w:rPr>
        <w:br/>
        <w:t>на товары (упаковку товаров) средств идентификации не всех кодов маркировки, переданных Оператором в рамках одной Заявки, если Участник принял решение не использовать коды маркировки полностью или частично.</w:t>
      </w:r>
    </w:p>
    <w:p w14:paraId="4BB159E6" w14:textId="315EA90C" w:rsidR="006A4030" w:rsidRDefault="006A4030" w:rsidP="006A4030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9.5.2. Не </w:t>
      </w:r>
      <w:r w:rsidRPr="006A4030">
        <w:rPr>
          <w:rFonts w:ascii="Times New Roman" w:eastAsia="Times New Roman" w:hAnsi="Times New Roman" w:cs="Times New Roman"/>
          <w:sz w:val="28"/>
          <w:szCs w:val="28"/>
        </w:rPr>
        <w:t xml:space="preserve">допускать превышения максимального количества хранимых </w:t>
      </w:r>
      <w:r w:rsidRPr="006A4030">
        <w:rPr>
          <w:rFonts w:ascii="Times New Roman" w:eastAsia="Times New Roman" w:hAnsi="Times New Roman" w:cs="Times New Roman"/>
          <w:sz w:val="28"/>
          <w:szCs w:val="28"/>
        </w:rPr>
        <w:br/>
        <w:t>в Оборудовании Заявок на предоставление кодов маркировки.</w:t>
      </w:r>
    </w:p>
    <w:p w14:paraId="1787EE5B" w14:textId="13FCEC60" w:rsidR="006A4030" w:rsidRDefault="006A4030" w:rsidP="006A4030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9.5.3. </w:t>
      </w:r>
      <w:r w:rsidR="004F3D59" w:rsidRPr="004F3D59">
        <w:rPr>
          <w:rFonts w:ascii="Times New Roman" w:eastAsia="Times New Roman" w:hAnsi="Times New Roman" w:cs="Times New Roman"/>
          <w:sz w:val="28"/>
          <w:szCs w:val="28"/>
        </w:rPr>
        <w:t>Обеспечить, чтобы количество хранимых в Оборудовании кодов маркировки не превышало их максимально допустимое количество.</w:t>
      </w:r>
    </w:p>
    <w:p w14:paraId="6904ED79" w14:textId="744DC761" w:rsidR="004F3D59" w:rsidRDefault="004F3D59" w:rsidP="004F3D59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9.5.4. Не </w:t>
      </w:r>
      <w:r w:rsidRPr="004F3D59">
        <w:rPr>
          <w:rFonts w:ascii="Times New Roman" w:eastAsia="Times New Roman" w:hAnsi="Times New Roman" w:cs="Times New Roman"/>
          <w:sz w:val="28"/>
          <w:szCs w:val="28"/>
        </w:rPr>
        <w:t>превышать максимально допустимое количество кодов маркировки в рамках одной Заявки.</w:t>
      </w:r>
    </w:p>
    <w:p w14:paraId="55AA48BA" w14:textId="68AE3727" w:rsidR="00EC5C59" w:rsidRPr="000219CF" w:rsidRDefault="004F3D59" w:rsidP="00A42BA0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9.5.5. </w:t>
      </w:r>
      <w:r w:rsidRPr="004F3D59">
        <w:rPr>
          <w:rFonts w:ascii="Times New Roman" w:eastAsia="Times New Roman" w:hAnsi="Times New Roman" w:cs="Times New Roman"/>
          <w:sz w:val="28"/>
          <w:szCs w:val="28"/>
        </w:rPr>
        <w:t>Отсылать отчеты об использовании кодов маркировки.</w:t>
      </w:r>
    </w:p>
    <w:p w14:paraId="5BA2B15E" w14:textId="6C676D1C" w:rsidR="00EC5C59" w:rsidRPr="00A42BA0" w:rsidRDefault="00FD7307" w:rsidP="00DD3F05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X. </w:t>
      </w:r>
      <w:r w:rsidR="004F3D59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EC5C59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ранени</w:t>
      </w:r>
      <w:r w:rsidR="004F3D59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EC5C59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использовани</w:t>
      </w:r>
      <w:r w:rsidR="004F3D59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EC5C59" w:rsidRPr="00A42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кодов маркировки </w:t>
      </w:r>
    </w:p>
    <w:p w14:paraId="1135EF37" w14:textId="270C4B87" w:rsidR="00095D6A" w:rsidRPr="00F61C40" w:rsidRDefault="004F3D59" w:rsidP="00F61C40">
      <w:pPr>
        <w:spacing w:after="0" w:line="36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10.1. </w:t>
      </w:r>
      <w:r w:rsidRPr="004F3D59">
        <w:rPr>
          <w:rFonts w:ascii="Times New Roman" w:eastAsia="Times New Roman" w:hAnsi="Times New Roman" w:cs="Times New Roman"/>
          <w:sz w:val="28"/>
          <w:szCs w:val="28"/>
        </w:rPr>
        <w:t>Коды маркировки (далее – КМ), включающие в себя идентификатор ключа подписи и код проверки (крипточасть КМ) могут храниться в учетной системе или АСУТП Участника только в процессе производственного цикла. После отправки отчета об использовании (нанесении) КМ, крипточасть должна быть удалена. Хранение КМ, включающих в себя крипточасть, после их нанесения на готовую продукцию и отправки отчета об использовании кодов маркировки, в учетной системе или АСУТП Участника запрещено.</w:t>
      </w:r>
    </w:p>
    <w:sectPr w:rsidR="00095D6A" w:rsidRPr="00F61C40" w:rsidSect="001A25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E265D" w14:textId="77777777" w:rsidR="006E331D" w:rsidRDefault="006E331D" w:rsidP="00E72CE0">
      <w:pPr>
        <w:spacing w:after="0" w:line="240" w:lineRule="auto"/>
      </w:pPr>
      <w:r>
        <w:separator/>
      </w:r>
    </w:p>
  </w:endnote>
  <w:endnote w:type="continuationSeparator" w:id="0">
    <w:p w14:paraId="6DA787F6" w14:textId="77777777" w:rsidR="006E331D" w:rsidRDefault="006E331D" w:rsidP="00E7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831874"/>
      <w:docPartObj>
        <w:docPartGallery w:val="Page Numbers (Bottom of Page)"/>
        <w:docPartUnique/>
      </w:docPartObj>
    </w:sdtPr>
    <w:sdtContent>
      <w:p w14:paraId="28CE0259" w14:textId="28A7DDA3" w:rsidR="00A33FF8" w:rsidRDefault="00A33FF8">
        <w:pPr>
          <w:pStyle w:val="ad"/>
          <w:jc w:val="right"/>
        </w:pPr>
      </w:p>
    </w:sdtContent>
  </w:sdt>
  <w:p w14:paraId="023CD9D7" w14:textId="77777777" w:rsidR="00A33FF8" w:rsidRDefault="00A33F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16C1B" w14:textId="77777777" w:rsidR="006E331D" w:rsidRDefault="006E331D" w:rsidP="00E72CE0">
      <w:pPr>
        <w:spacing w:after="0" w:line="240" w:lineRule="auto"/>
      </w:pPr>
      <w:r>
        <w:separator/>
      </w:r>
    </w:p>
  </w:footnote>
  <w:footnote w:type="continuationSeparator" w:id="0">
    <w:p w14:paraId="0C638A99" w14:textId="77777777" w:rsidR="006E331D" w:rsidRDefault="006E331D" w:rsidP="00E72CE0">
      <w:pPr>
        <w:spacing w:after="0" w:line="240" w:lineRule="auto"/>
      </w:pPr>
      <w:r>
        <w:continuationSeparator/>
      </w:r>
    </w:p>
  </w:footnote>
  <w:footnote w:id="1">
    <w:p w14:paraId="530627C0" w14:textId="4034E73E" w:rsidR="00A33FF8" w:rsidRPr="00825343" w:rsidRDefault="00A33FF8" w:rsidP="00EE3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25343"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>В соответствии с</w:t>
      </w:r>
      <w:r w:rsidRPr="00EE39B9">
        <w:rPr>
          <w:rFonts w:ascii="Times New Roman" w:hAnsi="Times New Roman" w:cs="Times New Roman"/>
          <w:sz w:val="20"/>
          <w:szCs w:val="20"/>
        </w:rPr>
        <w:t xml:space="preserve"> распоряжени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EE39B9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№ 2828-р от 18 декабря 2018 г.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F6862"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Федерации, 2018, № 53, ст. 8734</w:t>
      </w:r>
      <w:r>
        <w:rPr>
          <w:rFonts w:ascii="Times New Roman" w:hAnsi="Times New Roman" w:cs="Times New Roman"/>
          <w:sz w:val="20"/>
          <w:szCs w:val="20"/>
        </w:rPr>
        <w:t>) о</w:t>
      </w:r>
      <w:r w:rsidRPr="00EE39B9">
        <w:rPr>
          <w:rFonts w:ascii="Times New Roman" w:hAnsi="Times New Roman" w:cs="Times New Roman"/>
          <w:sz w:val="20"/>
          <w:szCs w:val="20"/>
        </w:rPr>
        <w:t>бщество с ограниченной ответственностью «Оператор-ЦРПТ» назначено оператором системы мониторинга движения лекарственных препаратов для медицинского применения.</w:t>
      </w:r>
    </w:p>
    <w:p w14:paraId="2E2FDC0C" w14:textId="77777777" w:rsidR="00A33FF8" w:rsidRPr="00555FB3" w:rsidRDefault="00A33FF8" w:rsidP="00EE39B9">
      <w:pPr>
        <w:pStyle w:val="af3"/>
        <w:jc w:val="both"/>
      </w:pPr>
    </w:p>
    <w:p w14:paraId="7D199664" w14:textId="77777777" w:rsidR="00A33FF8" w:rsidRDefault="00A33FF8" w:rsidP="00EE39B9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415214"/>
      <w:docPartObj>
        <w:docPartGallery w:val="Page Numbers (Top of Page)"/>
        <w:docPartUnique/>
      </w:docPartObj>
    </w:sdtPr>
    <w:sdtContent>
      <w:p w14:paraId="671BB367" w14:textId="1104E7E3" w:rsidR="00A33FF8" w:rsidRDefault="00A33FF8">
        <w:pPr>
          <w:pStyle w:val="ab"/>
          <w:jc w:val="center"/>
        </w:pPr>
        <w:r w:rsidRPr="001A25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25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25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0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25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848DDA" w14:textId="77777777" w:rsidR="00A33FF8" w:rsidRDefault="00A33FF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152"/>
    <w:multiLevelType w:val="hybridMultilevel"/>
    <w:tmpl w:val="F586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374D"/>
    <w:multiLevelType w:val="multilevel"/>
    <w:tmpl w:val="891676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133C0BA2"/>
    <w:multiLevelType w:val="multilevel"/>
    <w:tmpl w:val="A6BAA9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735357"/>
    <w:multiLevelType w:val="hybridMultilevel"/>
    <w:tmpl w:val="0382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1811"/>
    <w:multiLevelType w:val="hybridMultilevel"/>
    <w:tmpl w:val="FCC81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7873"/>
    <w:multiLevelType w:val="hybridMultilevel"/>
    <w:tmpl w:val="78C6A276"/>
    <w:lvl w:ilvl="0" w:tplc="220A51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44A09"/>
    <w:multiLevelType w:val="hybridMultilevel"/>
    <w:tmpl w:val="15CC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D0C89"/>
    <w:multiLevelType w:val="hybridMultilevel"/>
    <w:tmpl w:val="7CF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C3E95"/>
    <w:multiLevelType w:val="hybridMultilevel"/>
    <w:tmpl w:val="5158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C794A"/>
    <w:multiLevelType w:val="hybridMultilevel"/>
    <w:tmpl w:val="CFB8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72841"/>
    <w:multiLevelType w:val="hybridMultilevel"/>
    <w:tmpl w:val="DC04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A6AE6"/>
    <w:multiLevelType w:val="hybridMultilevel"/>
    <w:tmpl w:val="8F7626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C7E43B5"/>
    <w:multiLevelType w:val="multilevel"/>
    <w:tmpl w:val="56009A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4D2547FF"/>
    <w:multiLevelType w:val="multilevel"/>
    <w:tmpl w:val="6C78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57E0B55"/>
    <w:multiLevelType w:val="multilevel"/>
    <w:tmpl w:val="B426AA60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ind w:left="1430" w:hanging="720"/>
      </w:pPr>
      <w:rPr>
        <w:rFonts w:asciiTheme="majorHAnsi" w:hAnsiTheme="majorHAnsi" w:cstheme="maj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hint="default"/>
        <w:b/>
      </w:rPr>
    </w:lvl>
  </w:abstractNum>
  <w:abstractNum w:abstractNumId="15" w15:restartNumberingAfterBreak="0">
    <w:nsid w:val="5E8E42EC"/>
    <w:multiLevelType w:val="hybridMultilevel"/>
    <w:tmpl w:val="22B61252"/>
    <w:lvl w:ilvl="0" w:tplc="8A4291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0502B89"/>
    <w:multiLevelType w:val="hybridMultilevel"/>
    <w:tmpl w:val="E208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47DC9"/>
    <w:multiLevelType w:val="hybridMultilevel"/>
    <w:tmpl w:val="C23A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85450"/>
    <w:multiLevelType w:val="hybridMultilevel"/>
    <w:tmpl w:val="3792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4"/>
  </w:num>
  <w:num w:numId="5">
    <w:abstractNumId w:val="16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18"/>
  </w:num>
  <w:num w:numId="12">
    <w:abstractNumId w:val="17"/>
  </w:num>
  <w:num w:numId="13">
    <w:abstractNumId w:val="15"/>
  </w:num>
  <w:num w:numId="14">
    <w:abstractNumId w:val="2"/>
  </w:num>
  <w:num w:numId="15">
    <w:abstractNumId w:val="12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D8"/>
    <w:rsid w:val="000005F7"/>
    <w:rsid w:val="00006D63"/>
    <w:rsid w:val="00010964"/>
    <w:rsid w:val="0001100C"/>
    <w:rsid w:val="00011B4B"/>
    <w:rsid w:val="0001403C"/>
    <w:rsid w:val="00014309"/>
    <w:rsid w:val="0001550D"/>
    <w:rsid w:val="00015FA5"/>
    <w:rsid w:val="000219CF"/>
    <w:rsid w:val="00023008"/>
    <w:rsid w:val="00024226"/>
    <w:rsid w:val="0002551A"/>
    <w:rsid w:val="0002656A"/>
    <w:rsid w:val="00030EDB"/>
    <w:rsid w:val="0003205E"/>
    <w:rsid w:val="0003277A"/>
    <w:rsid w:val="000329CE"/>
    <w:rsid w:val="00032A16"/>
    <w:rsid w:val="00033182"/>
    <w:rsid w:val="000401F4"/>
    <w:rsid w:val="0004101C"/>
    <w:rsid w:val="00041B05"/>
    <w:rsid w:val="000440C6"/>
    <w:rsid w:val="000449D5"/>
    <w:rsid w:val="000464C2"/>
    <w:rsid w:val="0005044A"/>
    <w:rsid w:val="00050831"/>
    <w:rsid w:val="00051C98"/>
    <w:rsid w:val="00051E40"/>
    <w:rsid w:val="00051E8E"/>
    <w:rsid w:val="000533F3"/>
    <w:rsid w:val="00053484"/>
    <w:rsid w:val="00053E37"/>
    <w:rsid w:val="00054DDA"/>
    <w:rsid w:val="000558F1"/>
    <w:rsid w:val="000558F2"/>
    <w:rsid w:val="00055D65"/>
    <w:rsid w:val="000574FA"/>
    <w:rsid w:val="00060966"/>
    <w:rsid w:val="00064EC6"/>
    <w:rsid w:val="00065943"/>
    <w:rsid w:val="00071896"/>
    <w:rsid w:val="000729FE"/>
    <w:rsid w:val="000731D0"/>
    <w:rsid w:val="0007495A"/>
    <w:rsid w:val="000774B2"/>
    <w:rsid w:val="0008235D"/>
    <w:rsid w:val="00083B5D"/>
    <w:rsid w:val="0008661B"/>
    <w:rsid w:val="00087487"/>
    <w:rsid w:val="00090C58"/>
    <w:rsid w:val="00095D6A"/>
    <w:rsid w:val="00096E4C"/>
    <w:rsid w:val="00097BFA"/>
    <w:rsid w:val="000A0CED"/>
    <w:rsid w:val="000A2852"/>
    <w:rsid w:val="000A42DB"/>
    <w:rsid w:val="000B20A0"/>
    <w:rsid w:val="000B47C7"/>
    <w:rsid w:val="000B4BE0"/>
    <w:rsid w:val="000B698A"/>
    <w:rsid w:val="000C0540"/>
    <w:rsid w:val="000C4587"/>
    <w:rsid w:val="000C4D39"/>
    <w:rsid w:val="000C4EAD"/>
    <w:rsid w:val="000C51A1"/>
    <w:rsid w:val="000C66D2"/>
    <w:rsid w:val="000C6F9C"/>
    <w:rsid w:val="000C788C"/>
    <w:rsid w:val="000D0382"/>
    <w:rsid w:val="000D0604"/>
    <w:rsid w:val="000D10F3"/>
    <w:rsid w:val="000D14BC"/>
    <w:rsid w:val="000D282C"/>
    <w:rsid w:val="000D3724"/>
    <w:rsid w:val="000D378A"/>
    <w:rsid w:val="000E0737"/>
    <w:rsid w:val="000E0FDB"/>
    <w:rsid w:val="000E21A8"/>
    <w:rsid w:val="000E2350"/>
    <w:rsid w:val="000E25D5"/>
    <w:rsid w:val="000E2C96"/>
    <w:rsid w:val="000E3400"/>
    <w:rsid w:val="000E3C14"/>
    <w:rsid w:val="000E4249"/>
    <w:rsid w:val="000E4896"/>
    <w:rsid w:val="000E56AC"/>
    <w:rsid w:val="000E5EE8"/>
    <w:rsid w:val="000E652A"/>
    <w:rsid w:val="000F2B30"/>
    <w:rsid w:val="000F57EB"/>
    <w:rsid w:val="000F5CB7"/>
    <w:rsid w:val="000F5F36"/>
    <w:rsid w:val="000F6B1C"/>
    <w:rsid w:val="000F6F29"/>
    <w:rsid w:val="000F741A"/>
    <w:rsid w:val="001030CE"/>
    <w:rsid w:val="00103D36"/>
    <w:rsid w:val="00105058"/>
    <w:rsid w:val="001053BB"/>
    <w:rsid w:val="00110B96"/>
    <w:rsid w:val="00111F38"/>
    <w:rsid w:val="001128CD"/>
    <w:rsid w:val="001137E7"/>
    <w:rsid w:val="00114321"/>
    <w:rsid w:val="0011557E"/>
    <w:rsid w:val="0011656D"/>
    <w:rsid w:val="0011714C"/>
    <w:rsid w:val="0011768B"/>
    <w:rsid w:val="00121AE3"/>
    <w:rsid w:val="00122043"/>
    <w:rsid w:val="0012369C"/>
    <w:rsid w:val="00123E75"/>
    <w:rsid w:val="001256A7"/>
    <w:rsid w:val="0012596A"/>
    <w:rsid w:val="00125D85"/>
    <w:rsid w:val="001267DD"/>
    <w:rsid w:val="00127A1F"/>
    <w:rsid w:val="00130931"/>
    <w:rsid w:val="001318BE"/>
    <w:rsid w:val="00133298"/>
    <w:rsid w:val="00136B38"/>
    <w:rsid w:val="001402D2"/>
    <w:rsid w:val="00141208"/>
    <w:rsid w:val="00144655"/>
    <w:rsid w:val="00144A5F"/>
    <w:rsid w:val="00145743"/>
    <w:rsid w:val="0014686B"/>
    <w:rsid w:val="00146D8E"/>
    <w:rsid w:val="0014715B"/>
    <w:rsid w:val="00153A1D"/>
    <w:rsid w:val="00154567"/>
    <w:rsid w:val="0015461E"/>
    <w:rsid w:val="00154CBB"/>
    <w:rsid w:val="001564CF"/>
    <w:rsid w:val="0016255E"/>
    <w:rsid w:val="001645EC"/>
    <w:rsid w:val="00165947"/>
    <w:rsid w:val="0016638E"/>
    <w:rsid w:val="001673C8"/>
    <w:rsid w:val="00167770"/>
    <w:rsid w:val="0017032D"/>
    <w:rsid w:val="00172C64"/>
    <w:rsid w:val="001742B4"/>
    <w:rsid w:val="00176582"/>
    <w:rsid w:val="00177359"/>
    <w:rsid w:val="00177431"/>
    <w:rsid w:val="00180A30"/>
    <w:rsid w:val="00180C5F"/>
    <w:rsid w:val="00182DBC"/>
    <w:rsid w:val="001836D4"/>
    <w:rsid w:val="0018389B"/>
    <w:rsid w:val="0018601A"/>
    <w:rsid w:val="00190C1F"/>
    <w:rsid w:val="00193ECC"/>
    <w:rsid w:val="00195147"/>
    <w:rsid w:val="001959E3"/>
    <w:rsid w:val="00196190"/>
    <w:rsid w:val="001969CC"/>
    <w:rsid w:val="00196E1C"/>
    <w:rsid w:val="001A2586"/>
    <w:rsid w:val="001A5AA4"/>
    <w:rsid w:val="001A7809"/>
    <w:rsid w:val="001A7A97"/>
    <w:rsid w:val="001B5388"/>
    <w:rsid w:val="001C4304"/>
    <w:rsid w:val="001C4701"/>
    <w:rsid w:val="001C53B9"/>
    <w:rsid w:val="001C6066"/>
    <w:rsid w:val="001C7673"/>
    <w:rsid w:val="001D1A95"/>
    <w:rsid w:val="001D363E"/>
    <w:rsid w:val="001D4F49"/>
    <w:rsid w:val="001D76D8"/>
    <w:rsid w:val="001D7B38"/>
    <w:rsid w:val="001E1C05"/>
    <w:rsid w:val="001E26AD"/>
    <w:rsid w:val="001E301F"/>
    <w:rsid w:val="001E5118"/>
    <w:rsid w:val="001E55F2"/>
    <w:rsid w:val="001E6E52"/>
    <w:rsid w:val="001F009C"/>
    <w:rsid w:val="001F0539"/>
    <w:rsid w:val="001F0BE2"/>
    <w:rsid w:val="001F0F9B"/>
    <w:rsid w:val="001F45C0"/>
    <w:rsid w:val="001F4B56"/>
    <w:rsid w:val="001F4CA0"/>
    <w:rsid w:val="001F5418"/>
    <w:rsid w:val="001F7A16"/>
    <w:rsid w:val="001F7C7E"/>
    <w:rsid w:val="00201062"/>
    <w:rsid w:val="00201AC4"/>
    <w:rsid w:val="002029E2"/>
    <w:rsid w:val="0020416A"/>
    <w:rsid w:val="002049F6"/>
    <w:rsid w:val="002052AE"/>
    <w:rsid w:val="00207F90"/>
    <w:rsid w:val="00211045"/>
    <w:rsid w:val="00211DD5"/>
    <w:rsid w:val="002126EE"/>
    <w:rsid w:val="00214A54"/>
    <w:rsid w:val="002161AF"/>
    <w:rsid w:val="00217756"/>
    <w:rsid w:val="00220733"/>
    <w:rsid w:val="00222BF9"/>
    <w:rsid w:val="00223559"/>
    <w:rsid w:val="00223A9F"/>
    <w:rsid w:val="002253EB"/>
    <w:rsid w:val="00225C35"/>
    <w:rsid w:val="00227505"/>
    <w:rsid w:val="002308C5"/>
    <w:rsid w:val="002330CC"/>
    <w:rsid w:val="002366FC"/>
    <w:rsid w:val="002448FE"/>
    <w:rsid w:val="00244F02"/>
    <w:rsid w:val="00246A9B"/>
    <w:rsid w:val="00247BED"/>
    <w:rsid w:val="00252D69"/>
    <w:rsid w:val="0025318D"/>
    <w:rsid w:val="00253F59"/>
    <w:rsid w:val="00254A02"/>
    <w:rsid w:val="00256F9A"/>
    <w:rsid w:val="00263E45"/>
    <w:rsid w:val="00267E6B"/>
    <w:rsid w:val="0027163A"/>
    <w:rsid w:val="00271874"/>
    <w:rsid w:val="00271AA8"/>
    <w:rsid w:val="0027227B"/>
    <w:rsid w:val="00273A0D"/>
    <w:rsid w:val="00275453"/>
    <w:rsid w:val="00282055"/>
    <w:rsid w:val="00283CC5"/>
    <w:rsid w:val="00284103"/>
    <w:rsid w:val="00285A55"/>
    <w:rsid w:val="002911E1"/>
    <w:rsid w:val="00291B27"/>
    <w:rsid w:val="0029243F"/>
    <w:rsid w:val="00293FEC"/>
    <w:rsid w:val="002952F8"/>
    <w:rsid w:val="00295EC2"/>
    <w:rsid w:val="00297875"/>
    <w:rsid w:val="002A0C56"/>
    <w:rsid w:val="002A1E69"/>
    <w:rsid w:val="002A2DDB"/>
    <w:rsid w:val="002A3D56"/>
    <w:rsid w:val="002A649E"/>
    <w:rsid w:val="002A6C9C"/>
    <w:rsid w:val="002B24F7"/>
    <w:rsid w:val="002B361B"/>
    <w:rsid w:val="002B48CD"/>
    <w:rsid w:val="002B676D"/>
    <w:rsid w:val="002B6F52"/>
    <w:rsid w:val="002C12F2"/>
    <w:rsid w:val="002C36A9"/>
    <w:rsid w:val="002C41DA"/>
    <w:rsid w:val="002C4627"/>
    <w:rsid w:val="002C5221"/>
    <w:rsid w:val="002C5C53"/>
    <w:rsid w:val="002C6410"/>
    <w:rsid w:val="002C67E1"/>
    <w:rsid w:val="002C7354"/>
    <w:rsid w:val="002D27A9"/>
    <w:rsid w:val="002D3E37"/>
    <w:rsid w:val="002D4325"/>
    <w:rsid w:val="002D55F3"/>
    <w:rsid w:val="002D563F"/>
    <w:rsid w:val="002D638E"/>
    <w:rsid w:val="002D72E2"/>
    <w:rsid w:val="002E140D"/>
    <w:rsid w:val="002E1612"/>
    <w:rsid w:val="002E2797"/>
    <w:rsid w:val="002E3090"/>
    <w:rsid w:val="002E543C"/>
    <w:rsid w:val="002F06C4"/>
    <w:rsid w:val="002F1D02"/>
    <w:rsid w:val="002F4365"/>
    <w:rsid w:val="002F5054"/>
    <w:rsid w:val="002F5D0B"/>
    <w:rsid w:val="002F6B51"/>
    <w:rsid w:val="003014AB"/>
    <w:rsid w:val="003021FC"/>
    <w:rsid w:val="00302462"/>
    <w:rsid w:val="0030407D"/>
    <w:rsid w:val="00305023"/>
    <w:rsid w:val="0030518B"/>
    <w:rsid w:val="00307A69"/>
    <w:rsid w:val="00307BD3"/>
    <w:rsid w:val="003125B4"/>
    <w:rsid w:val="003136DF"/>
    <w:rsid w:val="003150E4"/>
    <w:rsid w:val="00316995"/>
    <w:rsid w:val="0032144A"/>
    <w:rsid w:val="0032273A"/>
    <w:rsid w:val="00322C07"/>
    <w:rsid w:val="00323F1B"/>
    <w:rsid w:val="003246CE"/>
    <w:rsid w:val="003255D7"/>
    <w:rsid w:val="00325800"/>
    <w:rsid w:val="00326D57"/>
    <w:rsid w:val="00327029"/>
    <w:rsid w:val="00332486"/>
    <w:rsid w:val="003330AD"/>
    <w:rsid w:val="003339D0"/>
    <w:rsid w:val="00337DED"/>
    <w:rsid w:val="003408BF"/>
    <w:rsid w:val="00341382"/>
    <w:rsid w:val="003417DE"/>
    <w:rsid w:val="00341C66"/>
    <w:rsid w:val="00343736"/>
    <w:rsid w:val="00345AC0"/>
    <w:rsid w:val="0034641F"/>
    <w:rsid w:val="00346F96"/>
    <w:rsid w:val="00347088"/>
    <w:rsid w:val="00347731"/>
    <w:rsid w:val="00351250"/>
    <w:rsid w:val="003516A6"/>
    <w:rsid w:val="00352402"/>
    <w:rsid w:val="003532F0"/>
    <w:rsid w:val="00353D17"/>
    <w:rsid w:val="00354A44"/>
    <w:rsid w:val="0035531F"/>
    <w:rsid w:val="003555F1"/>
    <w:rsid w:val="0035570F"/>
    <w:rsid w:val="003605D1"/>
    <w:rsid w:val="00360F41"/>
    <w:rsid w:val="00361E61"/>
    <w:rsid w:val="0036484D"/>
    <w:rsid w:val="003659B3"/>
    <w:rsid w:val="00365F92"/>
    <w:rsid w:val="0037115F"/>
    <w:rsid w:val="00371176"/>
    <w:rsid w:val="003717A2"/>
    <w:rsid w:val="00372A12"/>
    <w:rsid w:val="00372C31"/>
    <w:rsid w:val="003734F9"/>
    <w:rsid w:val="003745F9"/>
    <w:rsid w:val="00376CB2"/>
    <w:rsid w:val="0037730D"/>
    <w:rsid w:val="00380B4A"/>
    <w:rsid w:val="00383D6E"/>
    <w:rsid w:val="0038472E"/>
    <w:rsid w:val="00384965"/>
    <w:rsid w:val="003855E1"/>
    <w:rsid w:val="00385790"/>
    <w:rsid w:val="0038594E"/>
    <w:rsid w:val="00386DBF"/>
    <w:rsid w:val="003873E5"/>
    <w:rsid w:val="00387C0D"/>
    <w:rsid w:val="00391308"/>
    <w:rsid w:val="00392838"/>
    <w:rsid w:val="00394C0E"/>
    <w:rsid w:val="003A1D76"/>
    <w:rsid w:val="003A31A0"/>
    <w:rsid w:val="003A3DB9"/>
    <w:rsid w:val="003A62E4"/>
    <w:rsid w:val="003A7A56"/>
    <w:rsid w:val="003B1155"/>
    <w:rsid w:val="003B7D7A"/>
    <w:rsid w:val="003C07A0"/>
    <w:rsid w:val="003C278B"/>
    <w:rsid w:val="003C58F7"/>
    <w:rsid w:val="003C7A15"/>
    <w:rsid w:val="003C7B3F"/>
    <w:rsid w:val="003D0148"/>
    <w:rsid w:val="003D14C8"/>
    <w:rsid w:val="003D49A2"/>
    <w:rsid w:val="003D4E03"/>
    <w:rsid w:val="003D5689"/>
    <w:rsid w:val="003D5BE4"/>
    <w:rsid w:val="003D7AFE"/>
    <w:rsid w:val="003D7DFA"/>
    <w:rsid w:val="003E0B7E"/>
    <w:rsid w:val="003E10F1"/>
    <w:rsid w:val="003E18AC"/>
    <w:rsid w:val="003E71B5"/>
    <w:rsid w:val="003E754B"/>
    <w:rsid w:val="003E7FA1"/>
    <w:rsid w:val="003F0B45"/>
    <w:rsid w:val="003F0C86"/>
    <w:rsid w:val="003F6760"/>
    <w:rsid w:val="003F6862"/>
    <w:rsid w:val="004000A8"/>
    <w:rsid w:val="00400386"/>
    <w:rsid w:val="00401DCF"/>
    <w:rsid w:val="00401E21"/>
    <w:rsid w:val="00402D7C"/>
    <w:rsid w:val="00403581"/>
    <w:rsid w:val="00405A68"/>
    <w:rsid w:val="00406A16"/>
    <w:rsid w:val="00406BA1"/>
    <w:rsid w:val="004111A2"/>
    <w:rsid w:val="0041146C"/>
    <w:rsid w:val="00412A4F"/>
    <w:rsid w:val="0041457F"/>
    <w:rsid w:val="00415833"/>
    <w:rsid w:val="00416186"/>
    <w:rsid w:val="00420BCD"/>
    <w:rsid w:val="00422EF0"/>
    <w:rsid w:val="0042464E"/>
    <w:rsid w:val="00427D11"/>
    <w:rsid w:val="00432554"/>
    <w:rsid w:val="00432D2D"/>
    <w:rsid w:val="00432E76"/>
    <w:rsid w:val="00432F3D"/>
    <w:rsid w:val="00433A35"/>
    <w:rsid w:val="00433ADE"/>
    <w:rsid w:val="004349DC"/>
    <w:rsid w:val="00435FC6"/>
    <w:rsid w:val="00436E76"/>
    <w:rsid w:val="00437233"/>
    <w:rsid w:val="0044023A"/>
    <w:rsid w:val="00441E6B"/>
    <w:rsid w:val="004447AE"/>
    <w:rsid w:val="004505FC"/>
    <w:rsid w:val="00452EA9"/>
    <w:rsid w:val="00454438"/>
    <w:rsid w:val="00454703"/>
    <w:rsid w:val="00455589"/>
    <w:rsid w:val="004570BA"/>
    <w:rsid w:val="00457364"/>
    <w:rsid w:val="0046026A"/>
    <w:rsid w:val="00460621"/>
    <w:rsid w:val="00460B83"/>
    <w:rsid w:val="00461F79"/>
    <w:rsid w:val="004649DC"/>
    <w:rsid w:val="00466714"/>
    <w:rsid w:val="00467496"/>
    <w:rsid w:val="00470F53"/>
    <w:rsid w:val="00473582"/>
    <w:rsid w:val="0047465B"/>
    <w:rsid w:val="004746AA"/>
    <w:rsid w:val="00474F36"/>
    <w:rsid w:val="004754A9"/>
    <w:rsid w:val="004760DD"/>
    <w:rsid w:val="004778BC"/>
    <w:rsid w:val="00480A1B"/>
    <w:rsid w:val="0048697D"/>
    <w:rsid w:val="004902DB"/>
    <w:rsid w:val="004919D8"/>
    <w:rsid w:val="00492078"/>
    <w:rsid w:val="004927A3"/>
    <w:rsid w:val="004934E6"/>
    <w:rsid w:val="00493EEE"/>
    <w:rsid w:val="00493FCF"/>
    <w:rsid w:val="004948F7"/>
    <w:rsid w:val="004A021F"/>
    <w:rsid w:val="004A2E88"/>
    <w:rsid w:val="004A4395"/>
    <w:rsid w:val="004A460A"/>
    <w:rsid w:val="004A6E15"/>
    <w:rsid w:val="004A721A"/>
    <w:rsid w:val="004B0E04"/>
    <w:rsid w:val="004B0F3F"/>
    <w:rsid w:val="004B1002"/>
    <w:rsid w:val="004B2857"/>
    <w:rsid w:val="004B3E06"/>
    <w:rsid w:val="004B57D6"/>
    <w:rsid w:val="004B792B"/>
    <w:rsid w:val="004B79F8"/>
    <w:rsid w:val="004C0AE9"/>
    <w:rsid w:val="004C23D4"/>
    <w:rsid w:val="004C4283"/>
    <w:rsid w:val="004D0658"/>
    <w:rsid w:val="004D2290"/>
    <w:rsid w:val="004D2662"/>
    <w:rsid w:val="004D3355"/>
    <w:rsid w:val="004D73C2"/>
    <w:rsid w:val="004D77BA"/>
    <w:rsid w:val="004E006E"/>
    <w:rsid w:val="004E0C3D"/>
    <w:rsid w:val="004E1111"/>
    <w:rsid w:val="004E17CE"/>
    <w:rsid w:val="004E1D3A"/>
    <w:rsid w:val="004E2A8B"/>
    <w:rsid w:val="004E4E69"/>
    <w:rsid w:val="004E7528"/>
    <w:rsid w:val="004F3D59"/>
    <w:rsid w:val="004F41B8"/>
    <w:rsid w:val="004F61E1"/>
    <w:rsid w:val="004F6A4A"/>
    <w:rsid w:val="00501B0B"/>
    <w:rsid w:val="00506FDA"/>
    <w:rsid w:val="00507715"/>
    <w:rsid w:val="005116A9"/>
    <w:rsid w:val="00513573"/>
    <w:rsid w:val="005149DE"/>
    <w:rsid w:val="005161CD"/>
    <w:rsid w:val="00517211"/>
    <w:rsid w:val="00517A17"/>
    <w:rsid w:val="00520B1F"/>
    <w:rsid w:val="00520BFD"/>
    <w:rsid w:val="00521A50"/>
    <w:rsid w:val="005240E8"/>
    <w:rsid w:val="005249B7"/>
    <w:rsid w:val="00527DA7"/>
    <w:rsid w:val="00527F3C"/>
    <w:rsid w:val="005317AE"/>
    <w:rsid w:val="00531DE5"/>
    <w:rsid w:val="00531F57"/>
    <w:rsid w:val="00536FA2"/>
    <w:rsid w:val="00537E0B"/>
    <w:rsid w:val="00540535"/>
    <w:rsid w:val="00540984"/>
    <w:rsid w:val="00541AAC"/>
    <w:rsid w:val="0054737E"/>
    <w:rsid w:val="0055071D"/>
    <w:rsid w:val="005514E9"/>
    <w:rsid w:val="005520FB"/>
    <w:rsid w:val="00552130"/>
    <w:rsid w:val="00552AED"/>
    <w:rsid w:val="00553F4E"/>
    <w:rsid w:val="0055421C"/>
    <w:rsid w:val="00554453"/>
    <w:rsid w:val="00554683"/>
    <w:rsid w:val="00554DD0"/>
    <w:rsid w:val="0055683C"/>
    <w:rsid w:val="0055778D"/>
    <w:rsid w:val="00560750"/>
    <w:rsid w:val="00565246"/>
    <w:rsid w:val="00566B91"/>
    <w:rsid w:val="00567669"/>
    <w:rsid w:val="0057127C"/>
    <w:rsid w:val="005722BE"/>
    <w:rsid w:val="00572952"/>
    <w:rsid w:val="005738E2"/>
    <w:rsid w:val="005752F3"/>
    <w:rsid w:val="00575424"/>
    <w:rsid w:val="00576787"/>
    <w:rsid w:val="00576FF8"/>
    <w:rsid w:val="00580DCA"/>
    <w:rsid w:val="00582013"/>
    <w:rsid w:val="005833B4"/>
    <w:rsid w:val="00583562"/>
    <w:rsid w:val="00583B10"/>
    <w:rsid w:val="00584602"/>
    <w:rsid w:val="005847C0"/>
    <w:rsid w:val="005879C5"/>
    <w:rsid w:val="005906FA"/>
    <w:rsid w:val="005914A8"/>
    <w:rsid w:val="00594DE4"/>
    <w:rsid w:val="005958F1"/>
    <w:rsid w:val="00596C4B"/>
    <w:rsid w:val="00597225"/>
    <w:rsid w:val="005A0055"/>
    <w:rsid w:val="005A1A66"/>
    <w:rsid w:val="005A334E"/>
    <w:rsid w:val="005A375C"/>
    <w:rsid w:val="005A38C7"/>
    <w:rsid w:val="005A3D95"/>
    <w:rsid w:val="005A4064"/>
    <w:rsid w:val="005A4293"/>
    <w:rsid w:val="005A444C"/>
    <w:rsid w:val="005A4CB6"/>
    <w:rsid w:val="005A56D8"/>
    <w:rsid w:val="005A636A"/>
    <w:rsid w:val="005B44DC"/>
    <w:rsid w:val="005B4779"/>
    <w:rsid w:val="005B7429"/>
    <w:rsid w:val="005B7E20"/>
    <w:rsid w:val="005C3381"/>
    <w:rsid w:val="005C3DA4"/>
    <w:rsid w:val="005C7DCB"/>
    <w:rsid w:val="005D0699"/>
    <w:rsid w:val="005D09DB"/>
    <w:rsid w:val="005D6E00"/>
    <w:rsid w:val="005D7628"/>
    <w:rsid w:val="005E03B0"/>
    <w:rsid w:val="005E092D"/>
    <w:rsid w:val="005E09E2"/>
    <w:rsid w:val="005E0DD8"/>
    <w:rsid w:val="005E2340"/>
    <w:rsid w:val="005E37BB"/>
    <w:rsid w:val="005E4676"/>
    <w:rsid w:val="005E6154"/>
    <w:rsid w:val="005E6172"/>
    <w:rsid w:val="005E7DBA"/>
    <w:rsid w:val="005F0642"/>
    <w:rsid w:val="005F0E34"/>
    <w:rsid w:val="005F1581"/>
    <w:rsid w:val="005F1C6A"/>
    <w:rsid w:val="005F2492"/>
    <w:rsid w:val="005F29BB"/>
    <w:rsid w:val="005F511C"/>
    <w:rsid w:val="00600B41"/>
    <w:rsid w:val="00601636"/>
    <w:rsid w:val="006023EA"/>
    <w:rsid w:val="0060459D"/>
    <w:rsid w:val="00604718"/>
    <w:rsid w:val="00604C54"/>
    <w:rsid w:val="006052E5"/>
    <w:rsid w:val="006052ED"/>
    <w:rsid w:val="00605D68"/>
    <w:rsid w:val="006067A1"/>
    <w:rsid w:val="00606C8F"/>
    <w:rsid w:val="00606C9E"/>
    <w:rsid w:val="00610117"/>
    <w:rsid w:val="006102D7"/>
    <w:rsid w:val="00610ECD"/>
    <w:rsid w:val="00613A1E"/>
    <w:rsid w:val="00615A0E"/>
    <w:rsid w:val="006166CA"/>
    <w:rsid w:val="0061698A"/>
    <w:rsid w:val="006171E9"/>
    <w:rsid w:val="006176F2"/>
    <w:rsid w:val="006209F2"/>
    <w:rsid w:val="006225D8"/>
    <w:rsid w:val="00622A01"/>
    <w:rsid w:val="00623DB3"/>
    <w:rsid w:val="006240EE"/>
    <w:rsid w:val="0062622E"/>
    <w:rsid w:val="00626CA8"/>
    <w:rsid w:val="00627DF1"/>
    <w:rsid w:val="00631135"/>
    <w:rsid w:val="0063148A"/>
    <w:rsid w:val="006314FF"/>
    <w:rsid w:val="00631C2C"/>
    <w:rsid w:val="00633EE2"/>
    <w:rsid w:val="00635784"/>
    <w:rsid w:val="00637609"/>
    <w:rsid w:val="00637866"/>
    <w:rsid w:val="0064159B"/>
    <w:rsid w:val="006418B0"/>
    <w:rsid w:val="006467D3"/>
    <w:rsid w:val="00647DA1"/>
    <w:rsid w:val="006501C9"/>
    <w:rsid w:val="00650830"/>
    <w:rsid w:val="00651663"/>
    <w:rsid w:val="00651C39"/>
    <w:rsid w:val="00653A10"/>
    <w:rsid w:val="00653C76"/>
    <w:rsid w:val="00653F19"/>
    <w:rsid w:val="00661597"/>
    <w:rsid w:val="00661797"/>
    <w:rsid w:val="00662212"/>
    <w:rsid w:val="00662852"/>
    <w:rsid w:val="0066331C"/>
    <w:rsid w:val="006659DF"/>
    <w:rsid w:val="0066626A"/>
    <w:rsid w:val="00670A39"/>
    <w:rsid w:val="00670A51"/>
    <w:rsid w:val="00671A65"/>
    <w:rsid w:val="00671D77"/>
    <w:rsid w:val="00672C7C"/>
    <w:rsid w:val="0067508A"/>
    <w:rsid w:val="00675A0A"/>
    <w:rsid w:val="00676608"/>
    <w:rsid w:val="00680431"/>
    <w:rsid w:val="00683F98"/>
    <w:rsid w:val="0068450E"/>
    <w:rsid w:val="00684E64"/>
    <w:rsid w:val="00687CBD"/>
    <w:rsid w:val="006908F3"/>
    <w:rsid w:val="00692A3E"/>
    <w:rsid w:val="006966CD"/>
    <w:rsid w:val="006A0825"/>
    <w:rsid w:val="006A2B0F"/>
    <w:rsid w:val="006A3049"/>
    <w:rsid w:val="006A3F89"/>
    <w:rsid w:val="006A4030"/>
    <w:rsid w:val="006A41CA"/>
    <w:rsid w:val="006A67A3"/>
    <w:rsid w:val="006B1CA3"/>
    <w:rsid w:val="006B32EE"/>
    <w:rsid w:val="006B4410"/>
    <w:rsid w:val="006B4800"/>
    <w:rsid w:val="006B6D01"/>
    <w:rsid w:val="006B6EF0"/>
    <w:rsid w:val="006B7DC9"/>
    <w:rsid w:val="006C043A"/>
    <w:rsid w:val="006C0FA3"/>
    <w:rsid w:val="006C10C4"/>
    <w:rsid w:val="006C4C69"/>
    <w:rsid w:val="006C60D7"/>
    <w:rsid w:val="006C7EF0"/>
    <w:rsid w:val="006D0179"/>
    <w:rsid w:val="006D23A7"/>
    <w:rsid w:val="006D54E3"/>
    <w:rsid w:val="006E0F18"/>
    <w:rsid w:val="006E2A4D"/>
    <w:rsid w:val="006E331D"/>
    <w:rsid w:val="006E38F4"/>
    <w:rsid w:val="006E7A88"/>
    <w:rsid w:val="006E7EC2"/>
    <w:rsid w:val="006F0CE0"/>
    <w:rsid w:val="006F39E3"/>
    <w:rsid w:val="006F3B30"/>
    <w:rsid w:val="006F616B"/>
    <w:rsid w:val="006F6BC2"/>
    <w:rsid w:val="007027EA"/>
    <w:rsid w:val="007051E1"/>
    <w:rsid w:val="00705F4F"/>
    <w:rsid w:val="00706AD9"/>
    <w:rsid w:val="00710EB5"/>
    <w:rsid w:val="00711F63"/>
    <w:rsid w:val="0071462A"/>
    <w:rsid w:val="00724DF2"/>
    <w:rsid w:val="007257F7"/>
    <w:rsid w:val="00726308"/>
    <w:rsid w:val="007314E8"/>
    <w:rsid w:val="0073229E"/>
    <w:rsid w:val="00737141"/>
    <w:rsid w:val="00737651"/>
    <w:rsid w:val="00740329"/>
    <w:rsid w:val="00742A4E"/>
    <w:rsid w:val="00743AE7"/>
    <w:rsid w:val="00744879"/>
    <w:rsid w:val="00747DDC"/>
    <w:rsid w:val="00751670"/>
    <w:rsid w:val="007523DE"/>
    <w:rsid w:val="007540E6"/>
    <w:rsid w:val="007566D1"/>
    <w:rsid w:val="007572A2"/>
    <w:rsid w:val="0075785C"/>
    <w:rsid w:val="007579AE"/>
    <w:rsid w:val="00757F2B"/>
    <w:rsid w:val="0076164A"/>
    <w:rsid w:val="00761EE7"/>
    <w:rsid w:val="00762779"/>
    <w:rsid w:val="00762E04"/>
    <w:rsid w:val="007630F3"/>
    <w:rsid w:val="007642EC"/>
    <w:rsid w:val="00764521"/>
    <w:rsid w:val="00765326"/>
    <w:rsid w:val="0076563B"/>
    <w:rsid w:val="00766385"/>
    <w:rsid w:val="0076657E"/>
    <w:rsid w:val="00767DC9"/>
    <w:rsid w:val="00770126"/>
    <w:rsid w:val="0077182F"/>
    <w:rsid w:val="00771A13"/>
    <w:rsid w:val="00772A8D"/>
    <w:rsid w:val="00773203"/>
    <w:rsid w:val="00774BAD"/>
    <w:rsid w:val="00774CAD"/>
    <w:rsid w:val="00776678"/>
    <w:rsid w:val="00777C73"/>
    <w:rsid w:val="00777E22"/>
    <w:rsid w:val="0078162C"/>
    <w:rsid w:val="00781CA5"/>
    <w:rsid w:val="00781E8B"/>
    <w:rsid w:val="00783F14"/>
    <w:rsid w:val="0078581A"/>
    <w:rsid w:val="00785961"/>
    <w:rsid w:val="0078608E"/>
    <w:rsid w:val="00786452"/>
    <w:rsid w:val="00786FBB"/>
    <w:rsid w:val="007915E8"/>
    <w:rsid w:val="0079169A"/>
    <w:rsid w:val="00793146"/>
    <w:rsid w:val="007941B8"/>
    <w:rsid w:val="00794AB0"/>
    <w:rsid w:val="00796744"/>
    <w:rsid w:val="00797B1B"/>
    <w:rsid w:val="007A29C0"/>
    <w:rsid w:val="007A42E6"/>
    <w:rsid w:val="007A4B7B"/>
    <w:rsid w:val="007A4C37"/>
    <w:rsid w:val="007A5046"/>
    <w:rsid w:val="007A54F8"/>
    <w:rsid w:val="007A6231"/>
    <w:rsid w:val="007A6743"/>
    <w:rsid w:val="007A766B"/>
    <w:rsid w:val="007A7716"/>
    <w:rsid w:val="007B35EF"/>
    <w:rsid w:val="007B49D9"/>
    <w:rsid w:val="007B5FB9"/>
    <w:rsid w:val="007C13EB"/>
    <w:rsid w:val="007C3086"/>
    <w:rsid w:val="007C5EFB"/>
    <w:rsid w:val="007C626B"/>
    <w:rsid w:val="007C6BAC"/>
    <w:rsid w:val="007D575B"/>
    <w:rsid w:val="007D5E76"/>
    <w:rsid w:val="007D7B85"/>
    <w:rsid w:val="007E038F"/>
    <w:rsid w:val="007E0B98"/>
    <w:rsid w:val="007E3AA9"/>
    <w:rsid w:val="007E4FF6"/>
    <w:rsid w:val="007E54E4"/>
    <w:rsid w:val="007E5E3F"/>
    <w:rsid w:val="007F0F25"/>
    <w:rsid w:val="007F395F"/>
    <w:rsid w:val="007F4604"/>
    <w:rsid w:val="007F4DE7"/>
    <w:rsid w:val="007F7E03"/>
    <w:rsid w:val="0080060A"/>
    <w:rsid w:val="00800EAE"/>
    <w:rsid w:val="0080124B"/>
    <w:rsid w:val="008046F8"/>
    <w:rsid w:val="008056BC"/>
    <w:rsid w:val="008059D6"/>
    <w:rsid w:val="0080721A"/>
    <w:rsid w:val="008102E6"/>
    <w:rsid w:val="0081222A"/>
    <w:rsid w:val="008133CC"/>
    <w:rsid w:val="008142C4"/>
    <w:rsid w:val="00816903"/>
    <w:rsid w:val="008170EB"/>
    <w:rsid w:val="0082154C"/>
    <w:rsid w:val="008250CF"/>
    <w:rsid w:val="00826265"/>
    <w:rsid w:val="00826722"/>
    <w:rsid w:val="00826C63"/>
    <w:rsid w:val="008300DF"/>
    <w:rsid w:val="00831AE5"/>
    <w:rsid w:val="00833E74"/>
    <w:rsid w:val="00837491"/>
    <w:rsid w:val="00840F8C"/>
    <w:rsid w:val="00841DFA"/>
    <w:rsid w:val="00842C1B"/>
    <w:rsid w:val="00843E47"/>
    <w:rsid w:val="00845746"/>
    <w:rsid w:val="0084588C"/>
    <w:rsid w:val="00852D43"/>
    <w:rsid w:val="00853414"/>
    <w:rsid w:val="00856241"/>
    <w:rsid w:val="00856F78"/>
    <w:rsid w:val="0085793D"/>
    <w:rsid w:val="00861424"/>
    <w:rsid w:val="008633DF"/>
    <w:rsid w:val="00863947"/>
    <w:rsid w:val="008642D2"/>
    <w:rsid w:val="00865CED"/>
    <w:rsid w:val="00870818"/>
    <w:rsid w:val="008708B2"/>
    <w:rsid w:val="008728EA"/>
    <w:rsid w:val="00873ADC"/>
    <w:rsid w:val="00874854"/>
    <w:rsid w:val="0087533E"/>
    <w:rsid w:val="00875356"/>
    <w:rsid w:val="00876614"/>
    <w:rsid w:val="008766B0"/>
    <w:rsid w:val="00877107"/>
    <w:rsid w:val="00877A8B"/>
    <w:rsid w:val="0088012E"/>
    <w:rsid w:val="00882679"/>
    <w:rsid w:val="008830B2"/>
    <w:rsid w:val="00884391"/>
    <w:rsid w:val="0088473B"/>
    <w:rsid w:val="00885096"/>
    <w:rsid w:val="00887DEB"/>
    <w:rsid w:val="00887E36"/>
    <w:rsid w:val="00887EBB"/>
    <w:rsid w:val="0089289C"/>
    <w:rsid w:val="00894AAA"/>
    <w:rsid w:val="008A132F"/>
    <w:rsid w:val="008A1943"/>
    <w:rsid w:val="008A3948"/>
    <w:rsid w:val="008A406A"/>
    <w:rsid w:val="008A41D4"/>
    <w:rsid w:val="008A61D3"/>
    <w:rsid w:val="008A673A"/>
    <w:rsid w:val="008B04F1"/>
    <w:rsid w:val="008B0823"/>
    <w:rsid w:val="008B40E4"/>
    <w:rsid w:val="008B4A19"/>
    <w:rsid w:val="008B611E"/>
    <w:rsid w:val="008B6BC9"/>
    <w:rsid w:val="008C3A9C"/>
    <w:rsid w:val="008C3BE1"/>
    <w:rsid w:val="008C3F9F"/>
    <w:rsid w:val="008C6A3F"/>
    <w:rsid w:val="008C75B8"/>
    <w:rsid w:val="008C7CDA"/>
    <w:rsid w:val="008D0FED"/>
    <w:rsid w:val="008D2822"/>
    <w:rsid w:val="008D3C73"/>
    <w:rsid w:val="008D4DA4"/>
    <w:rsid w:val="008D5D73"/>
    <w:rsid w:val="008D69AD"/>
    <w:rsid w:val="008D6F2A"/>
    <w:rsid w:val="008E01EE"/>
    <w:rsid w:val="008E0A1D"/>
    <w:rsid w:val="008E52C0"/>
    <w:rsid w:val="008E67E3"/>
    <w:rsid w:val="008F0FBA"/>
    <w:rsid w:val="008F6AC1"/>
    <w:rsid w:val="008F745D"/>
    <w:rsid w:val="00902AFF"/>
    <w:rsid w:val="00902FB4"/>
    <w:rsid w:val="009030E6"/>
    <w:rsid w:val="00903194"/>
    <w:rsid w:val="009053C2"/>
    <w:rsid w:val="00905408"/>
    <w:rsid w:val="00907940"/>
    <w:rsid w:val="00913D5B"/>
    <w:rsid w:val="0091499A"/>
    <w:rsid w:val="0091556A"/>
    <w:rsid w:val="00916A6F"/>
    <w:rsid w:val="00916B37"/>
    <w:rsid w:val="00916F63"/>
    <w:rsid w:val="00921681"/>
    <w:rsid w:val="00921EC3"/>
    <w:rsid w:val="00924C76"/>
    <w:rsid w:val="00925FE4"/>
    <w:rsid w:val="009266F4"/>
    <w:rsid w:val="00930328"/>
    <w:rsid w:val="009308AF"/>
    <w:rsid w:val="00931A28"/>
    <w:rsid w:val="00931D7A"/>
    <w:rsid w:val="00931E7E"/>
    <w:rsid w:val="009338E3"/>
    <w:rsid w:val="00934859"/>
    <w:rsid w:val="00935ADF"/>
    <w:rsid w:val="009400AD"/>
    <w:rsid w:val="00941C25"/>
    <w:rsid w:val="0094310D"/>
    <w:rsid w:val="00943302"/>
    <w:rsid w:val="009447B7"/>
    <w:rsid w:val="009447D8"/>
    <w:rsid w:val="009449B1"/>
    <w:rsid w:val="00947361"/>
    <w:rsid w:val="00947705"/>
    <w:rsid w:val="009513EC"/>
    <w:rsid w:val="00951AB1"/>
    <w:rsid w:val="009544F7"/>
    <w:rsid w:val="00961D34"/>
    <w:rsid w:val="00962732"/>
    <w:rsid w:val="009640EB"/>
    <w:rsid w:val="0096434E"/>
    <w:rsid w:val="0096533E"/>
    <w:rsid w:val="0096644B"/>
    <w:rsid w:val="00967F7E"/>
    <w:rsid w:val="00970575"/>
    <w:rsid w:val="00970CB6"/>
    <w:rsid w:val="00970E51"/>
    <w:rsid w:val="00970F04"/>
    <w:rsid w:val="009712B0"/>
    <w:rsid w:val="009760C3"/>
    <w:rsid w:val="00977FE0"/>
    <w:rsid w:val="009823D4"/>
    <w:rsid w:val="0098325E"/>
    <w:rsid w:val="00993E48"/>
    <w:rsid w:val="00996D25"/>
    <w:rsid w:val="00997B7C"/>
    <w:rsid w:val="009A216F"/>
    <w:rsid w:val="009A40E2"/>
    <w:rsid w:val="009A5D08"/>
    <w:rsid w:val="009A76D1"/>
    <w:rsid w:val="009A7B50"/>
    <w:rsid w:val="009B56E5"/>
    <w:rsid w:val="009B6AAD"/>
    <w:rsid w:val="009B7AE0"/>
    <w:rsid w:val="009C06D1"/>
    <w:rsid w:val="009C19CD"/>
    <w:rsid w:val="009C2E8B"/>
    <w:rsid w:val="009C3494"/>
    <w:rsid w:val="009C61A7"/>
    <w:rsid w:val="009C661E"/>
    <w:rsid w:val="009C68E2"/>
    <w:rsid w:val="009D3421"/>
    <w:rsid w:val="009D7168"/>
    <w:rsid w:val="009E2B7C"/>
    <w:rsid w:val="009E33B6"/>
    <w:rsid w:val="009E3463"/>
    <w:rsid w:val="009E4812"/>
    <w:rsid w:val="009E4A9E"/>
    <w:rsid w:val="009E4F8F"/>
    <w:rsid w:val="009E5DAB"/>
    <w:rsid w:val="009E6282"/>
    <w:rsid w:val="009E67C6"/>
    <w:rsid w:val="009F0FF5"/>
    <w:rsid w:val="009F3176"/>
    <w:rsid w:val="009F438C"/>
    <w:rsid w:val="00A00E7A"/>
    <w:rsid w:val="00A03615"/>
    <w:rsid w:val="00A04798"/>
    <w:rsid w:val="00A0596F"/>
    <w:rsid w:val="00A07266"/>
    <w:rsid w:val="00A0735B"/>
    <w:rsid w:val="00A07420"/>
    <w:rsid w:val="00A07BE8"/>
    <w:rsid w:val="00A07EAA"/>
    <w:rsid w:val="00A102D4"/>
    <w:rsid w:val="00A11128"/>
    <w:rsid w:val="00A1117C"/>
    <w:rsid w:val="00A1125B"/>
    <w:rsid w:val="00A1526E"/>
    <w:rsid w:val="00A21333"/>
    <w:rsid w:val="00A21A97"/>
    <w:rsid w:val="00A27B7C"/>
    <w:rsid w:val="00A30B2E"/>
    <w:rsid w:val="00A3114E"/>
    <w:rsid w:val="00A33FF8"/>
    <w:rsid w:val="00A34A7C"/>
    <w:rsid w:val="00A357E7"/>
    <w:rsid w:val="00A3642F"/>
    <w:rsid w:val="00A37518"/>
    <w:rsid w:val="00A41C2F"/>
    <w:rsid w:val="00A42881"/>
    <w:rsid w:val="00A42BA0"/>
    <w:rsid w:val="00A47840"/>
    <w:rsid w:val="00A54C35"/>
    <w:rsid w:val="00A57377"/>
    <w:rsid w:val="00A57623"/>
    <w:rsid w:val="00A6036A"/>
    <w:rsid w:val="00A64948"/>
    <w:rsid w:val="00A66238"/>
    <w:rsid w:val="00A674DE"/>
    <w:rsid w:val="00A7027A"/>
    <w:rsid w:val="00A70ECB"/>
    <w:rsid w:val="00A72F55"/>
    <w:rsid w:val="00A74BAA"/>
    <w:rsid w:val="00A75CE8"/>
    <w:rsid w:val="00A761E6"/>
    <w:rsid w:val="00A77497"/>
    <w:rsid w:val="00A80B87"/>
    <w:rsid w:val="00A80CD5"/>
    <w:rsid w:val="00A8108C"/>
    <w:rsid w:val="00A922E6"/>
    <w:rsid w:val="00A92938"/>
    <w:rsid w:val="00A92C86"/>
    <w:rsid w:val="00A940EB"/>
    <w:rsid w:val="00A97B98"/>
    <w:rsid w:val="00A97C87"/>
    <w:rsid w:val="00AA14DE"/>
    <w:rsid w:val="00AA1D88"/>
    <w:rsid w:val="00AA254D"/>
    <w:rsid w:val="00AA4A25"/>
    <w:rsid w:val="00AB01D9"/>
    <w:rsid w:val="00AB0553"/>
    <w:rsid w:val="00AB12A0"/>
    <w:rsid w:val="00AB150B"/>
    <w:rsid w:val="00AB1DC2"/>
    <w:rsid w:val="00AB3609"/>
    <w:rsid w:val="00AB4B31"/>
    <w:rsid w:val="00AB4BF6"/>
    <w:rsid w:val="00AB606C"/>
    <w:rsid w:val="00AB6BF8"/>
    <w:rsid w:val="00AC0520"/>
    <w:rsid w:val="00AC1CD8"/>
    <w:rsid w:val="00AC6186"/>
    <w:rsid w:val="00AC7F76"/>
    <w:rsid w:val="00AD24A2"/>
    <w:rsid w:val="00AD4569"/>
    <w:rsid w:val="00AD4EC1"/>
    <w:rsid w:val="00AD50C4"/>
    <w:rsid w:val="00AD53C2"/>
    <w:rsid w:val="00AD549F"/>
    <w:rsid w:val="00AD6236"/>
    <w:rsid w:val="00AD7356"/>
    <w:rsid w:val="00AE0E0C"/>
    <w:rsid w:val="00AE4AA0"/>
    <w:rsid w:val="00AE6545"/>
    <w:rsid w:val="00AF4EA8"/>
    <w:rsid w:val="00AF5108"/>
    <w:rsid w:val="00AF5626"/>
    <w:rsid w:val="00AF616A"/>
    <w:rsid w:val="00B0069F"/>
    <w:rsid w:val="00B01255"/>
    <w:rsid w:val="00B0272D"/>
    <w:rsid w:val="00B03C55"/>
    <w:rsid w:val="00B06363"/>
    <w:rsid w:val="00B10378"/>
    <w:rsid w:val="00B10E05"/>
    <w:rsid w:val="00B13910"/>
    <w:rsid w:val="00B160CB"/>
    <w:rsid w:val="00B169A2"/>
    <w:rsid w:val="00B16D55"/>
    <w:rsid w:val="00B17A59"/>
    <w:rsid w:val="00B212F9"/>
    <w:rsid w:val="00B214F7"/>
    <w:rsid w:val="00B240F2"/>
    <w:rsid w:val="00B25754"/>
    <w:rsid w:val="00B2599F"/>
    <w:rsid w:val="00B25F57"/>
    <w:rsid w:val="00B319CC"/>
    <w:rsid w:val="00B32CA6"/>
    <w:rsid w:val="00B33ABB"/>
    <w:rsid w:val="00B34F32"/>
    <w:rsid w:val="00B351A4"/>
    <w:rsid w:val="00B36059"/>
    <w:rsid w:val="00B369D9"/>
    <w:rsid w:val="00B40CF4"/>
    <w:rsid w:val="00B41939"/>
    <w:rsid w:val="00B43EED"/>
    <w:rsid w:val="00B440ED"/>
    <w:rsid w:val="00B44D5A"/>
    <w:rsid w:val="00B513C6"/>
    <w:rsid w:val="00B52A75"/>
    <w:rsid w:val="00B52D62"/>
    <w:rsid w:val="00B53ED5"/>
    <w:rsid w:val="00B54D6E"/>
    <w:rsid w:val="00B60654"/>
    <w:rsid w:val="00B63493"/>
    <w:rsid w:val="00B63F34"/>
    <w:rsid w:val="00B641B8"/>
    <w:rsid w:val="00B64E30"/>
    <w:rsid w:val="00B6677C"/>
    <w:rsid w:val="00B72710"/>
    <w:rsid w:val="00B7362B"/>
    <w:rsid w:val="00B76DE8"/>
    <w:rsid w:val="00B80B64"/>
    <w:rsid w:val="00B81F00"/>
    <w:rsid w:val="00B839F8"/>
    <w:rsid w:val="00B863EF"/>
    <w:rsid w:val="00B8679C"/>
    <w:rsid w:val="00B8694E"/>
    <w:rsid w:val="00B91F1E"/>
    <w:rsid w:val="00B94AE6"/>
    <w:rsid w:val="00B95C55"/>
    <w:rsid w:val="00BA082B"/>
    <w:rsid w:val="00BA1FB1"/>
    <w:rsid w:val="00BA33B7"/>
    <w:rsid w:val="00BA41C7"/>
    <w:rsid w:val="00BA5A37"/>
    <w:rsid w:val="00BA689E"/>
    <w:rsid w:val="00BB14D7"/>
    <w:rsid w:val="00BB4429"/>
    <w:rsid w:val="00BB4BEF"/>
    <w:rsid w:val="00BB58CF"/>
    <w:rsid w:val="00BB7AA4"/>
    <w:rsid w:val="00BB7E82"/>
    <w:rsid w:val="00BC01A3"/>
    <w:rsid w:val="00BC0E13"/>
    <w:rsid w:val="00BC1B1E"/>
    <w:rsid w:val="00BC2E20"/>
    <w:rsid w:val="00BC6472"/>
    <w:rsid w:val="00BC735A"/>
    <w:rsid w:val="00BC7D92"/>
    <w:rsid w:val="00BD024F"/>
    <w:rsid w:val="00BD09AA"/>
    <w:rsid w:val="00BD0D0A"/>
    <w:rsid w:val="00BD0E2B"/>
    <w:rsid w:val="00BD297F"/>
    <w:rsid w:val="00BD406A"/>
    <w:rsid w:val="00BD425C"/>
    <w:rsid w:val="00BD4CC2"/>
    <w:rsid w:val="00BD4FE1"/>
    <w:rsid w:val="00BD5B1C"/>
    <w:rsid w:val="00BD5EDC"/>
    <w:rsid w:val="00BD7D64"/>
    <w:rsid w:val="00BE0523"/>
    <w:rsid w:val="00BE1A84"/>
    <w:rsid w:val="00BE2BB1"/>
    <w:rsid w:val="00BE3C3E"/>
    <w:rsid w:val="00BE49E6"/>
    <w:rsid w:val="00BE4A7A"/>
    <w:rsid w:val="00BE756D"/>
    <w:rsid w:val="00BE7FEF"/>
    <w:rsid w:val="00BF22A2"/>
    <w:rsid w:val="00BF4D2D"/>
    <w:rsid w:val="00BF6009"/>
    <w:rsid w:val="00BF6024"/>
    <w:rsid w:val="00BF63B9"/>
    <w:rsid w:val="00BF6938"/>
    <w:rsid w:val="00BF6EDA"/>
    <w:rsid w:val="00C0023D"/>
    <w:rsid w:val="00C004BF"/>
    <w:rsid w:val="00C00E00"/>
    <w:rsid w:val="00C01252"/>
    <w:rsid w:val="00C0204C"/>
    <w:rsid w:val="00C0283B"/>
    <w:rsid w:val="00C0462F"/>
    <w:rsid w:val="00C06048"/>
    <w:rsid w:val="00C10895"/>
    <w:rsid w:val="00C10C8B"/>
    <w:rsid w:val="00C12D6F"/>
    <w:rsid w:val="00C154A0"/>
    <w:rsid w:val="00C17663"/>
    <w:rsid w:val="00C177D4"/>
    <w:rsid w:val="00C1780B"/>
    <w:rsid w:val="00C17A86"/>
    <w:rsid w:val="00C218D3"/>
    <w:rsid w:val="00C24B80"/>
    <w:rsid w:val="00C254C3"/>
    <w:rsid w:val="00C25BBB"/>
    <w:rsid w:val="00C2703B"/>
    <w:rsid w:val="00C30CA2"/>
    <w:rsid w:val="00C32C7E"/>
    <w:rsid w:val="00C34EC5"/>
    <w:rsid w:val="00C3572B"/>
    <w:rsid w:val="00C366A7"/>
    <w:rsid w:val="00C41035"/>
    <w:rsid w:val="00C42B4C"/>
    <w:rsid w:val="00C43A4B"/>
    <w:rsid w:val="00C44B1A"/>
    <w:rsid w:val="00C46C78"/>
    <w:rsid w:val="00C5092F"/>
    <w:rsid w:val="00C517F0"/>
    <w:rsid w:val="00C5372E"/>
    <w:rsid w:val="00C54123"/>
    <w:rsid w:val="00C5758A"/>
    <w:rsid w:val="00C60CE4"/>
    <w:rsid w:val="00C60D13"/>
    <w:rsid w:val="00C62353"/>
    <w:rsid w:val="00C6293E"/>
    <w:rsid w:val="00C63544"/>
    <w:rsid w:val="00C63A07"/>
    <w:rsid w:val="00C711AC"/>
    <w:rsid w:val="00C7250C"/>
    <w:rsid w:val="00C75B83"/>
    <w:rsid w:val="00C75FDE"/>
    <w:rsid w:val="00C76AF2"/>
    <w:rsid w:val="00C84231"/>
    <w:rsid w:val="00C845CC"/>
    <w:rsid w:val="00C86FE5"/>
    <w:rsid w:val="00C874F4"/>
    <w:rsid w:val="00C878A7"/>
    <w:rsid w:val="00C87A91"/>
    <w:rsid w:val="00C904F1"/>
    <w:rsid w:val="00C9123D"/>
    <w:rsid w:val="00C9129B"/>
    <w:rsid w:val="00C92FA2"/>
    <w:rsid w:val="00C930AE"/>
    <w:rsid w:val="00C93208"/>
    <w:rsid w:val="00C94228"/>
    <w:rsid w:val="00C942C7"/>
    <w:rsid w:val="00C943D8"/>
    <w:rsid w:val="00CA0F27"/>
    <w:rsid w:val="00CA2BC3"/>
    <w:rsid w:val="00CA3C16"/>
    <w:rsid w:val="00CA5FDC"/>
    <w:rsid w:val="00CB0F58"/>
    <w:rsid w:val="00CB68BA"/>
    <w:rsid w:val="00CC01D4"/>
    <w:rsid w:val="00CC1517"/>
    <w:rsid w:val="00CC74C8"/>
    <w:rsid w:val="00CC7842"/>
    <w:rsid w:val="00CD218D"/>
    <w:rsid w:val="00CD2DF9"/>
    <w:rsid w:val="00CD2E80"/>
    <w:rsid w:val="00CD50FA"/>
    <w:rsid w:val="00CD6162"/>
    <w:rsid w:val="00CD6E23"/>
    <w:rsid w:val="00CD760D"/>
    <w:rsid w:val="00CE0937"/>
    <w:rsid w:val="00CE0BE9"/>
    <w:rsid w:val="00CE0CA6"/>
    <w:rsid w:val="00CE184B"/>
    <w:rsid w:val="00CE1FA0"/>
    <w:rsid w:val="00CE2838"/>
    <w:rsid w:val="00CE2E4B"/>
    <w:rsid w:val="00CE3553"/>
    <w:rsid w:val="00CE4264"/>
    <w:rsid w:val="00CE4680"/>
    <w:rsid w:val="00CE579B"/>
    <w:rsid w:val="00CE70F1"/>
    <w:rsid w:val="00CE743D"/>
    <w:rsid w:val="00CF5215"/>
    <w:rsid w:val="00CF5C79"/>
    <w:rsid w:val="00D00AE3"/>
    <w:rsid w:val="00D019E1"/>
    <w:rsid w:val="00D02C5A"/>
    <w:rsid w:val="00D02C81"/>
    <w:rsid w:val="00D03ACA"/>
    <w:rsid w:val="00D03C30"/>
    <w:rsid w:val="00D04189"/>
    <w:rsid w:val="00D05EAA"/>
    <w:rsid w:val="00D06340"/>
    <w:rsid w:val="00D06363"/>
    <w:rsid w:val="00D071FE"/>
    <w:rsid w:val="00D07CE3"/>
    <w:rsid w:val="00D10F4A"/>
    <w:rsid w:val="00D11F64"/>
    <w:rsid w:val="00D12F67"/>
    <w:rsid w:val="00D169C2"/>
    <w:rsid w:val="00D178F4"/>
    <w:rsid w:val="00D17B54"/>
    <w:rsid w:val="00D21A19"/>
    <w:rsid w:val="00D22BF3"/>
    <w:rsid w:val="00D2360D"/>
    <w:rsid w:val="00D26775"/>
    <w:rsid w:val="00D26D39"/>
    <w:rsid w:val="00D27687"/>
    <w:rsid w:val="00D30A60"/>
    <w:rsid w:val="00D31907"/>
    <w:rsid w:val="00D32A12"/>
    <w:rsid w:val="00D3331D"/>
    <w:rsid w:val="00D339A9"/>
    <w:rsid w:val="00D35B01"/>
    <w:rsid w:val="00D37412"/>
    <w:rsid w:val="00D42A08"/>
    <w:rsid w:val="00D43137"/>
    <w:rsid w:val="00D46139"/>
    <w:rsid w:val="00D507CD"/>
    <w:rsid w:val="00D538F2"/>
    <w:rsid w:val="00D552A5"/>
    <w:rsid w:val="00D61072"/>
    <w:rsid w:val="00D637C6"/>
    <w:rsid w:val="00D66C27"/>
    <w:rsid w:val="00D67681"/>
    <w:rsid w:val="00D701C5"/>
    <w:rsid w:val="00D75142"/>
    <w:rsid w:val="00D755F8"/>
    <w:rsid w:val="00D761F5"/>
    <w:rsid w:val="00D76F32"/>
    <w:rsid w:val="00D81648"/>
    <w:rsid w:val="00D82468"/>
    <w:rsid w:val="00D83184"/>
    <w:rsid w:val="00D85E90"/>
    <w:rsid w:val="00D86EA1"/>
    <w:rsid w:val="00D9087F"/>
    <w:rsid w:val="00D912F4"/>
    <w:rsid w:val="00D91ADF"/>
    <w:rsid w:val="00D92151"/>
    <w:rsid w:val="00D93825"/>
    <w:rsid w:val="00D95FBA"/>
    <w:rsid w:val="00D96980"/>
    <w:rsid w:val="00D97002"/>
    <w:rsid w:val="00D97321"/>
    <w:rsid w:val="00DA022F"/>
    <w:rsid w:val="00DA2911"/>
    <w:rsid w:val="00DA5E8C"/>
    <w:rsid w:val="00DA66A4"/>
    <w:rsid w:val="00DA70FC"/>
    <w:rsid w:val="00DB0933"/>
    <w:rsid w:val="00DB323F"/>
    <w:rsid w:val="00DB4432"/>
    <w:rsid w:val="00DB51AF"/>
    <w:rsid w:val="00DB725A"/>
    <w:rsid w:val="00DC4472"/>
    <w:rsid w:val="00DC5E2E"/>
    <w:rsid w:val="00DC61DE"/>
    <w:rsid w:val="00DC67FF"/>
    <w:rsid w:val="00DD16F5"/>
    <w:rsid w:val="00DD28D3"/>
    <w:rsid w:val="00DD3F05"/>
    <w:rsid w:val="00DD4906"/>
    <w:rsid w:val="00DE161B"/>
    <w:rsid w:val="00DE443B"/>
    <w:rsid w:val="00DE7218"/>
    <w:rsid w:val="00DF0EBE"/>
    <w:rsid w:val="00DF117B"/>
    <w:rsid w:val="00DF4AEB"/>
    <w:rsid w:val="00DF4C18"/>
    <w:rsid w:val="00DF5396"/>
    <w:rsid w:val="00DF7D2A"/>
    <w:rsid w:val="00E02C11"/>
    <w:rsid w:val="00E04595"/>
    <w:rsid w:val="00E05B62"/>
    <w:rsid w:val="00E0762A"/>
    <w:rsid w:val="00E105F4"/>
    <w:rsid w:val="00E126AA"/>
    <w:rsid w:val="00E202DD"/>
    <w:rsid w:val="00E205F3"/>
    <w:rsid w:val="00E208FF"/>
    <w:rsid w:val="00E221DE"/>
    <w:rsid w:val="00E23FF0"/>
    <w:rsid w:val="00E24874"/>
    <w:rsid w:val="00E2489B"/>
    <w:rsid w:val="00E25531"/>
    <w:rsid w:val="00E26A40"/>
    <w:rsid w:val="00E2762C"/>
    <w:rsid w:val="00E2780F"/>
    <w:rsid w:val="00E31B53"/>
    <w:rsid w:val="00E32049"/>
    <w:rsid w:val="00E361B3"/>
    <w:rsid w:val="00E3690D"/>
    <w:rsid w:val="00E37EC3"/>
    <w:rsid w:val="00E4159E"/>
    <w:rsid w:val="00E41A19"/>
    <w:rsid w:val="00E501BD"/>
    <w:rsid w:val="00E51CA2"/>
    <w:rsid w:val="00E520F9"/>
    <w:rsid w:val="00E55196"/>
    <w:rsid w:val="00E56C55"/>
    <w:rsid w:val="00E62F86"/>
    <w:rsid w:val="00E6340B"/>
    <w:rsid w:val="00E65EC1"/>
    <w:rsid w:val="00E66EBA"/>
    <w:rsid w:val="00E71E99"/>
    <w:rsid w:val="00E72016"/>
    <w:rsid w:val="00E721EA"/>
    <w:rsid w:val="00E72AC9"/>
    <w:rsid w:val="00E72CE0"/>
    <w:rsid w:val="00E747E9"/>
    <w:rsid w:val="00E74F05"/>
    <w:rsid w:val="00E75698"/>
    <w:rsid w:val="00E75D3E"/>
    <w:rsid w:val="00E77F9F"/>
    <w:rsid w:val="00E854F5"/>
    <w:rsid w:val="00E858BD"/>
    <w:rsid w:val="00E862A9"/>
    <w:rsid w:val="00E8737B"/>
    <w:rsid w:val="00E87442"/>
    <w:rsid w:val="00E9099E"/>
    <w:rsid w:val="00E910ED"/>
    <w:rsid w:val="00E91F05"/>
    <w:rsid w:val="00E945FB"/>
    <w:rsid w:val="00E95083"/>
    <w:rsid w:val="00E961D6"/>
    <w:rsid w:val="00E97A18"/>
    <w:rsid w:val="00EA2E2E"/>
    <w:rsid w:val="00EA486D"/>
    <w:rsid w:val="00EA4D18"/>
    <w:rsid w:val="00EA6475"/>
    <w:rsid w:val="00EB3A5C"/>
    <w:rsid w:val="00EB5FDF"/>
    <w:rsid w:val="00EB63E5"/>
    <w:rsid w:val="00EB6960"/>
    <w:rsid w:val="00EB6C40"/>
    <w:rsid w:val="00EC48DD"/>
    <w:rsid w:val="00EC550C"/>
    <w:rsid w:val="00EC5C59"/>
    <w:rsid w:val="00EC6911"/>
    <w:rsid w:val="00EC6B0F"/>
    <w:rsid w:val="00ED1530"/>
    <w:rsid w:val="00ED281F"/>
    <w:rsid w:val="00ED4F33"/>
    <w:rsid w:val="00ED5740"/>
    <w:rsid w:val="00ED574D"/>
    <w:rsid w:val="00ED6799"/>
    <w:rsid w:val="00ED754D"/>
    <w:rsid w:val="00ED7BDF"/>
    <w:rsid w:val="00EE03D2"/>
    <w:rsid w:val="00EE0A29"/>
    <w:rsid w:val="00EE39B9"/>
    <w:rsid w:val="00EE486F"/>
    <w:rsid w:val="00EE64EB"/>
    <w:rsid w:val="00EF2618"/>
    <w:rsid w:val="00EF3E03"/>
    <w:rsid w:val="00EF538A"/>
    <w:rsid w:val="00EF5C8A"/>
    <w:rsid w:val="00EF5FE5"/>
    <w:rsid w:val="00F0430D"/>
    <w:rsid w:val="00F11680"/>
    <w:rsid w:val="00F14128"/>
    <w:rsid w:val="00F15AF9"/>
    <w:rsid w:val="00F16687"/>
    <w:rsid w:val="00F17A20"/>
    <w:rsid w:val="00F2035F"/>
    <w:rsid w:val="00F209DD"/>
    <w:rsid w:val="00F2357E"/>
    <w:rsid w:val="00F2498A"/>
    <w:rsid w:val="00F25123"/>
    <w:rsid w:val="00F263B1"/>
    <w:rsid w:val="00F2719A"/>
    <w:rsid w:val="00F3082D"/>
    <w:rsid w:val="00F32EFE"/>
    <w:rsid w:val="00F34B0D"/>
    <w:rsid w:val="00F409CB"/>
    <w:rsid w:val="00F41007"/>
    <w:rsid w:val="00F4330E"/>
    <w:rsid w:val="00F45147"/>
    <w:rsid w:val="00F453F5"/>
    <w:rsid w:val="00F50C53"/>
    <w:rsid w:val="00F51B8D"/>
    <w:rsid w:val="00F51FF4"/>
    <w:rsid w:val="00F53880"/>
    <w:rsid w:val="00F53F6E"/>
    <w:rsid w:val="00F549A7"/>
    <w:rsid w:val="00F555F6"/>
    <w:rsid w:val="00F57860"/>
    <w:rsid w:val="00F60854"/>
    <w:rsid w:val="00F6091C"/>
    <w:rsid w:val="00F61C40"/>
    <w:rsid w:val="00F62552"/>
    <w:rsid w:val="00F63153"/>
    <w:rsid w:val="00F63BCE"/>
    <w:rsid w:val="00F63E5C"/>
    <w:rsid w:val="00F64F8F"/>
    <w:rsid w:val="00F65480"/>
    <w:rsid w:val="00F65A57"/>
    <w:rsid w:val="00F673CF"/>
    <w:rsid w:val="00F6767E"/>
    <w:rsid w:val="00F72E02"/>
    <w:rsid w:val="00F72F35"/>
    <w:rsid w:val="00F73BF9"/>
    <w:rsid w:val="00F77F83"/>
    <w:rsid w:val="00F80B25"/>
    <w:rsid w:val="00F820FD"/>
    <w:rsid w:val="00F8348E"/>
    <w:rsid w:val="00F83A3E"/>
    <w:rsid w:val="00F84D62"/>
    <w:rsid w:val="00F851C3"/>
    <w:rsid w:val="00F86A87"/>
    <w:rsid w:val="00F87BBE"/>
    <w:rsid w:val="00F87ED5"/>
    <w:rsid w:val="00F908C7"/>
    <w:rsid w:val="00F91B49"/>
    <w:rsid w:val="00F92624"/>
    <w:rsid w:val="00F932E2"/>
    <w:rsid w:val="00F94D1A"/>
    <w:rsid w:val="00F96B04"/>
    <w:rsid w:val="00F96F90"/>
    <w:rsid w:val="00FA09A6"/>
    <w:rsid w:val="00FA47CF"/>
    <w:rsid w:val="00FA4BC2"/>
    <w:rsid w:val="00FA6C6E"/>
    <w:rsid w:val="00FB07F1"/>
    <w:rsid w:val="00FB3410"/>
    <w:rsid w:val="00FB42ED"/>
    <w:rsid w:val="00FB44CA"/>
    <w:rsid w:val="00FB6C46"/>
    <w:rsid w:val="00FC1905"/>
    <w:rsid w:val="00FC2064"/>
    <w:rsid w:val="00FC24FD"/>
    <w:rsid w:val="00FC4A9B"/>
    <w:rsid w:val="00FC6293"/>
    <w:rsid w:val="00FC67BB"/>
    <w:rsid w:val="00FC768B"/>
    <w:rsid w:val="00FD2539"/>
    <w:rsid w:val="00FD380E"/>
    <w:rsid w:val="00FD3F8A"/>
    <w:rsid w:val="00FD6E84"/>
    <w:rsid w:val="00FD6E9D"/>
    <w:rsid w:val="00FD7307"/>
    <w:rsid w:val="00FE1CD5"/>
    <w:rsid w:val="00FE245B"/>
    <w:rsid w:val="00FE473A"/>
    <w:rsid w:val="00FE6D87"/>
    <w:rsid w:val="00FF0DEA"/>
    <w:rsid w:val="00FF102F"/>
    <w:rsid w:val="00FF34EC"/>
    <w:rsid w:val="00FF4991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2427A"/>
  <w15:chartTrackingRefBased/>
  <w15:docId w15:val="{AF0EF41A-AF56-4109-AEC1-1B22CE3A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80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FD380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380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4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rsid w:val="00C943D8"/>
    <w:rPr>
      <w:rFonts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C943D8"/>
    <w:rPr>
      <w:color w:val="0000FF"/>
      <w:u w:val="single"/>
    </w:rPr>
  </w:style>
  <w:style w:type="paragraph" w:customStyle="1" w:styleId="210">
    <w:name w:val="Основной текст 21"/>
    <w:basedOn w:val="a"/>
    <w:rsid w:val="00376CB2"/>
    <w:pPr>
      <w:widowControl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0"/>
    </w:rPr>
  </w:style>
  <w:style w:type="table" w:styleId="a5">
    <w:name w:val="Table Grid"/>
    <w:basedOn w:val="a1"/>
    <w:uiPriority w:val="39"/>
    <w:rsid w:val="00D1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rsid w:val="00353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53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32F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2">
    <w:name w:val="Стиль2"/>
    <w:basedOn w:val="210"/>
    <w:rsid w:val="008D6F2A"/>
    <w:pPr>
      <w:numPr>
        <w:ilvl w:val="1"/>
        <w:numId w:val="1"/>
      </w:numPr>
      <w:tabs>
        <w:tab w:val="left" w:pos="567"/>
        <w:tab w:val="left" w:pos="1276"/>
      </w:tabs>
      <w:spacing w:after="0"/>
      <w:ind w:left="0" w:firstLine="709"/>
    </w:pPr>
    <w:rPr>
      <w:rFonts w:asciiTheme="majorHAnsi" w:hAnsiTheme="majorHAnsi" w:cstheme="majorHAns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8D6F2A"/>
    <w:rPr>
      <w:rFonts w:ascii="Times New Roman" w:hAnsi="Times New Roman" w:cs="Times New Roman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E7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2CE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7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2CE0"/>
    <w:rPr>
      <w:rFonts w:eastAsiaTheme="minorEastAsia"/>
      <w:lang w:eastAsia="ru-RU"/>
    </w:rPr>
  </w:style>
  <w:style w:type="paragraph" w:styleId="af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"/>
    <w:link w:val="af0"/>
    <w:uiPriority w:val="34"/>
    <w:qFormat/>
    <w:rsid w:val="00A03615"/>
    <w:pPr>
      <w:ind w:left="720"/>
      <w:contextualSpacing/>
    </w:pPr>
    <w:rPr>
      <w:rFonts w:eastAsiaTheme="minorHAnsi"/>
      <w:lang w:eastAsia="en-US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5116A9"/>
    <w:pPr>
      <w:spacing w:after="160"/>
    </w:pPr>
    <w:rPr>
      <w:rFonts w:asciiTheme="minorHAnsi" w:eastAsiaTheme="minorEastAsia" w:hAnsiTheme="minorHAnsi" w:cstheme="minorBidi"/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5116A9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af0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0"/>
    <w:link w:val="af"/>
    <w:uiPriority w:val="34"/>
    <w:locked/>
    <w:rsid w:val="005906FA"/>
  </w:style>
  <w:style w:type="paragraph" w:styleId="af3">
    <w:name w:val="footnote text"/>
    <w:basedOn w:val="a"/>
    <w:link w:val="af4"/>
    <w:uiPriority w:val="99"/>
    <w:semiHidden/>
    <w:unhideWhenUsed/>
    <w:rsid w:val="001D4F4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D4F49"/>
    <w:rPr>
      <w:rFonts w:eastAsiaTheme="minorEastAsia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1D4F4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38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FD38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38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7656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6563B"/>
    <w:pPr>
      <w:widowControl w:val="0"/>
      <w:shd w:val="clear" w:color="auto" w:fill="FFFFFF"/>
      <w:spacing w:after="180" w:line="0" w:lineRule="atLeast"/>
      <w:ind w:hanging="944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styleId="af6">
    <w:name w:val="Revision"/>
    <w:hidden/>
    <w:uiPriority w:val="99"/>
    <w:semiHidden/>
    <w:rsid w:val="00053484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082B"/>
    <w:rPr>
      <w:color w:val="605E5C"/>
      <w:shd w:val="clear" w:color="auto" w:fill="E1DFDD"/>
    </w:rPr>
  </w:style>
  <w:style w:type="paragraph" w:customStyle="1" w:styleId="ConsPlusTitle">
    <w:name w:val="ConsPlusTitle"/>
    <w:rsid w:val="00C10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A72F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F4D2D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5"/>
    <w:uiPriority w:val="39"/>
    <w:rsid w:val="0021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39"/>
    <w:rsid w:val="0021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7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7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8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3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25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63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1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9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4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88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6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4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9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8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7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5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9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5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n.consultant.ru/link/?req=doc;base=DOF;n=78255;fld=13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3D4BA4A2A17409EA3DC87E4780D61" ma:contentTypeVersion="9" ma:contentTypeDescription="Создание документа." ma:contentTypeScope="" ma:versionID="fafa1149dc8d113fb75e0b0d4ca994ec">
  <xsd:schema xmlns:xsd="http://www.w3.org/2001/XMLSchema" xmlns:xs="http://www.w3.org/2001/XMLSchema" xmlns:p="http://schemas.microsoft.com/office/2006/metadata/properties" xmlns:ns3="dc557d79-77ef-4793-9a34-bb79520647cd" xmlns:ns4="f25ff904-d8df-450f-8587-f3ce60f99552" targetNamespace="http://schemas.microsoft.com/office/2006/metadata/properties" ma:root="true" ma:fieldsID="ae6ff652a81be3ca97811336afe56a2f" ns3:_="" ns4:_="">
    <xsd:import namespace="dc557d79-77ef-4793-9a34-bb79520647cd"/>
    <xsd:import namespace="f25ff904-d8df-450f-8587-f3ce60f99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57d79-77ef-4793-9a34-bb7952064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ff904-d8df-450f-8587-f3ce60f99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F4E12-D79E-4534-B5B5-3AE173B62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73E152-6B32-4737-BFC7-15622606C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57d79-77ef-4793-9a34-bb79520647cd"/>
    <ds:schemaRef ds:uri="f25ff904-d8df-450f-8587-f3ce60f99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7644F-3656-4B31-8679-7FF9B9E5A8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8CDE1-4606-47C7-B877-3B471077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37</Pages>
  <Words>8530</Words>
  <Characters>48625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 Сергей</dc:creator>
  <cp:keywords/>
  <dc:description/>
  <cp:lastModifiedBy>Аладышева Наталья Николаевна</cp:lastModifiedBy>
  <cp:revision>18</cp:revision>
  <cp:lastPrinted>2019-09-03T11:58:00Z</cp:lastPrinted>
  <dcterms:created xsi:type="dcterms:W3CDTF">2019-09-03T11:48:00Z</dcterms:created>
  <dcterms:modified xsi:type="dcterms:W3CDTF">2019-09-11T17:17:00Z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0x01010097A3D4BA4A2A17409EA3DC87E4780D61</vt:lpwstr>
  </property>
</Properties>
</file>